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9A100" w14:textId="04C7065B" w:rsidR="007714F5" w:rsidRPr="007714F5" w:rsidRDefault="007714F5" w:rsidP="007714F5">
      <w:pPr>
        <w:tabs>
          <w:tab w:val="num" w:pos="360"/>
          <w:tab w:val="left" w:pos="1919"/>
        </w:tabs>
        <w:spacing w:before="110" w:line="237" w:lineRule="auto"/>
        <w:ind w:left="2033" w:right="1481" w:hanging="610"/>
        <w:rPr>
          <w:b/>
          <w:bCs/>
          <w:sz w:val="28"/>
          <w:szCs w:val="28"/>
          <w:lang w:val="ru-RU"/>
        </w:rPr>
      </w:pPr>
      <w:bookmarkStart w:id="0" w:name="_TOC_250068"/>
      <w:r w:rsidRPr="007714F5">
        <w:rPr>
          <w:b/>
          <w:bCs/>
          <w:sz w:val="28"/>
          <w:szCs w:val="28"/>
          <w:lang w:val="ru-RU"/>
        </w:rPr>
        <w:t xml:space="preserve">6 лекция </w:t>
      </w:r>
    </w:p>
    <w:p w14:paraId="63172B44" w14:textId="77777777" w:rsidR="007714F5" w:rsidRDefault="007714F5" w:rsidP="007714F5">
      <w:pPr>
        <w:pStyle w:val="41"/>
        <w:numPr>
          <w:ilvl w:val="2"/>
          <w:numId w:val="2"/>
        </w:numPr>
        <w:tabs>
          <w:tab w:val="left" w:pos="1919"/>
        </w:tabs>
        <w:spacing w:before="110" w:line="237" w:lineRule="auto"/>
        <w:ind w:left="2033" w:right="1481" w:hanging="610"/>
      </w:pPr>
      <w:r>
        <w:t xml:space="preserve">Жүйектермен </w:t>
      </w:r>
      <w:r>
        <w:rPr>
          <w:spacing w:val="-3"/>
        </w:rPr>
        <w:t xml:space="preserve">суғарудың </w:t>
      </w:r>
      <w:r>
        <w:t>əдістері жəне теориялық</w:t>
      </w:r>
      <w:r>
        <w:rPr>
          <w:spacing w:val="-1"/>
        </w:rPr>
        <w:t xml:space="preserve"> </w:t>
      </w:r>
      <w:bookmarkEnd w:id="0"/>
      <w:r>
        <w:t>негіздері</w:t>
      </w:r>
    </w:p>
    <w:p w14:paraId="0AE3CE43" w14:textId="77777777" w:rsidR="007714F5" w:rsidRDefault="007714F5" w:rsidP="007714F5">
      <w:pPr>
        <w:pStyle w:val="a3"/>
        <w:spacing w:before="6"/>
        <w:ind w:left="0" w:right="0" w:firstLine="0"/>
        <w:jc w:val="left"/>
        <w:rPr>
          <w:b/>
        </w:rPr>
      </w:pPr>
    </w:p>
    <w:p w14:paraId="606C8BCC" w14:textId="77777777" w:rsidR="007714F5" w:rsidRDefault="007714F5" w:rsidP="007714F5">
      <w:pPr>
        <w:pStyle w:val="a3"/>
        <w:spacing w:line="242" w:lineRule="auto"/>
        <w:ind w:right="167"/>
      </w:pPr>
      <w:r>
        <w:t xml:space="preserve">Жүйектермен суғару – жер бетімен </w:t>
      </w:r>
      <w:r>
        <w:rPr>
          <w:spacing w:val="-3"/>
        </w:rPr>
        <w:t xml:space="preserve">суғарудың </w:t>
      </w:r>
      <w:r>
        <w:t xml:space="preserve">барынша </w:t>
      </w:r>
      <w:r>
        <w:rPr>
          <w:spacing w:val="-3"/>
        </w:rPr>
        <w:t xml:space="preserve">жетіл- </w:t>
      </w:r>
      <w:r>
        <w:t xml:space="preserve">дірілген түрі, көлбеулігі 0.03-ке дейінгі, тұзданбаған немесе </w:t>
      </w:r>
      <w:r>
        <w:rPr>
          <w:spacing w:val="-6"/>
        </w:rPr>
        <w:t xml:space="preserve">аз </w:t>
      </w:r>
      <w:r>
        <w:t xml:space="preserve">тұзданған топырақтарда орналасқан отамалы дақылдарды (жүгері, қант қызылшасы, көкөніс, мақта, жеміс-жидектер жəне басқада дақылдарды) суғаруға қолданады. Суғармалы жерлердің </w:t>
      </w:r>
      <w:r>
        <w:rPr>
          <w:spacing w:val="-3"/>
        </w:rPr>
        <w:t xml:space="preserve">көлбеулігі </w:t>
      </w:r>
      <w:r>
        <w:rPr>
          <w:i/>
        </w:rPr>
        <w:t xml:space="preserve">i </w:t>
      </w:r>
      <w:r>
        <w:t>&gt; 0.03 болған жағдайда жүйектің топырақтары шайылуға</w:t>
      </w:r>
      <w:r>
        <w:rPr>
          <w:spacing w:val="-37"/>
        </w:rPr>
        <w:t xml:space="preserve"> </w:t>
      </w:r>
      <w:r>
        <w:rPr>
          <w:spacing w:val="-4"/>
        </w:rPr>
        <w:t xml:space="preserve">ұшырауы </w:t>
      </w:r>
      <w:r>
        <w:t>мүмкін. Суғару жүйектерінің жіктелуі 26-суретте</w:t>
      </w:r>
      <w:r>
        <w:rPr>
          <w:spacing w:val="-7"/>
        </w:rPr>
        <w:t xml:space="preserve"> </w:t>
      </w:r>
      <w:r>
        <w:t>көрсетілген.</w:t>
      </w:r>
    </w:p>
    <w:p w14:paraId="3F3BF870" w14:textId="77777777" w:rsidR="007714F5" w:rsidRDefault="007714F5" w:rsidP="007714F5">
      <w:pPr>
        <w:pStyle w:val="a3"/>
        <w:spacing w:before="2"/>
        <w:ind w:left="0" w:right="0" w:firstLine="0"/>
        <w:jc w:val="left"/>
        <w:rPr>
          <w:sz w:val="10"/>
        </w:rPr>
      </w:pPr>
      <w:r>
        <w:rPr>
          <w:noProof/>
          <w:lang w:val="ru-RU" w:eastAsia="ru-RU" w:bidi="ar-SA"/>
        </w:rPr>
        <w:drawing>
          <wp:anchor distT="0" distB="0" distL="0" distR="0" simplePos="0" relativeHeight="251659264" behindDoc="0" locked="0" layoutInCell="1" allowOverlap="1" wp14:anchorId="08A1FE05" wp14:editId="499AAD27">
            <wp:simplePos x="0" y="0"/>
            <wp:positionH relativeFrom="page">
              <wp:posOffset>594321</wp:posOffset>
            </wp:positionH>
            <wp:positionV relativeFrom="paragraph">
              <wp:posOffset>99571</wp:posOffset>
            </wp:positionV>
            <wp:extent cx="3959352" cy="1444752"/>
            <wp:effectExtent l="0" t="0" r="0" b="0"/>
            <wp:wrapTopAndBottom/>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7.png"/>
                    <pic:cNvPicPr/>
                  </pic:nvPicPr>
                  <pic:blipFill>
                    <a:blip r:embed="rId5" cstate="print"/>
                    <a:stretch>
                      <a:fillRect/>
                    </a:stretch>
                  </pic:blipFill>
                  <pic:spPr>
                    <a:xfrm>
                      <a:off x="0" y="0"/>
                      <a:ext cx="3959352" cy="1444752"/>
                    </a:xfrm>
                    <a:prstGeom prst="rect">
                      <a:avLst/>
                    </a:prstGeom>
                  </pic:spPr>
                </pic:pic>
              </a:graphicData>
            </a:graphic>
          </wp:anchor>
        </w:drawing>
      </w:r>
    </w:p>
    <w:p w14:paraId="7AB6A6AB" w14:textId="77777777" w:rsidR="007714F5" w:rsidRDefault="007714F5" w:rsidP="007714F5">
      <w:pPr>
        <w:spacing w:before="93"/>
        <w:ind w:right="57"/>
        <w:jc w:val="center"/>
        <w:rPr>
          <w:sz w:val="20"/>
        </w:rPr>
      </w:pPr>
      <w:r>
        <w:rPr>
          <w:b/>
          <w:sz w:val="20"/>
        </w:rPr>
        <w:t xml:space="preserve">26-сурет. </w:t>
      </w:r>
      <w:r>
        <w:rPr>
          <w:sz w:val="20"/>
        </w:rPr>
        <w:t>Суғару жүйектерінің құрылымы</w:t>
      </w:r>
    </w:p>
    <w:p w14:paraId="4C24E0FC" w14:textId="77777777" w:rsidR="007714F5" w:rsidRDefault="007714F5" w:rsidP="007714F5">
      <w:pPr>
        <w:spacing w:before="61" w:line="249" w:lineRule="auto"/>
        <w:ind w:left="161" w:right="219"/>
        <w:jc w:val="center"/>
        <w:rPr>
          <w:sz w:val="18"/>
        </w:rPr>
      </w:pPr>
      <w:r>
        <w:rPr>
          <w:i/>
          <w:sz w:val="18"/>
        </w:rPr>
        <w:t xml:space="preserve">а </w:t>
      </w:r>
      <w:r>
        <w:rPr>
          <w:sz w:val="18"/>
        </w:rPr>
        <w:t xml:space="preserve">– майда жəне терең жүйектер; </w:t>
      </w:r>
      <w:r>
        <w:rPr>
          <w:i/>
          <w:sz w:val="18"/>
        </w:rPr>
        <w:t xml:space="preserve">б </w:t>
      </w:r>
      <w:r>
        <w:rPr>
          <w:sz w:val="18"/>
        </w:rPr>
        <w:t xml:space="preserve">– саңылау жүйектер; </w:t>
      </w:r>
      <w:r>
        <w:rPr>
          <w:i/>
          <w:sz w:val="18"/>
        </w:rPr>
        <w:t xml:space="preserve">в </w:t>
      </w:r>
      <w:r>
        <w:rPr>
          <w:sz w:val="18"/>
        </w:rPr>
        <w:t xml:space="preserve">– егіліп тасталған жүйектер; </w:t>
      </w:r>
      <w:r>
        <w:rPr>
          <w:i/>
          <w:sz w:val="18"/>
        </w:rPr>
        <w:t xml:space="preserve">г </w:t>
      </w:r>
      <w:r>
        <w:rPr>
          <w:sz w:val="18"/>
        </w:rPr>
        <w:t>– сатылы жүйектер</w:t>
      </w:r>
    </w:p>
    <w:p w14:paraId="3DD80EEB" w14:textId="77777777" w:rsidR="007714F5" w:rsidRDefault="007714F5" w:rsidP="007714F5">
      <w:pPr>
        <w:pStyle w:val="a3"/>
        <w:spacing w:before="138" w:line="242" w:lineRule="auto"/>
        <w:ind w:right="167"/>
      </w:pPr>
      <w:r>
        <w:t xml:space="preserve">Қазіргі кезде жүйектеп </w:t>
      </w:r>
      <w:r>
        <w:rPr>
          <w:spacing w:val="-3"/>
        </w:rPr>
        <w:t xml:space="preserve">суғарудың </w:t>
      </w:r>
      <w:r>
        <w:t>мына түрлері пайдаланылады (26-сурет), жердің еңкіштігі 0.002-ден кіші болғанда терең</w:t>
      </w:r>
      <w:r>
        <w:rPr>
          <w:spacing w:val="-27"/>
        </w:rPr>
        <w:t xml:space="preserve"> </w:t>
      </w:r>
      <w:r>
        <w:t>қазылған жүйекке су толтырып, соңынан су ақпайтын шектелген жүйекпен суару (ақабасыз суару) əдістері пайдаланылады. Бұл жағдайда су ағыны</w:t>
      </w:r>
      <w:r>
        <w:rPr>
          <w:spacing w:val="-13"/>
        </w:rPr>
        <w:t xml:space="preserve"> </w:t>
      </w:r>
      <w:r>
        <w:t>жүйектің</w:t>
      </w:r>
      <w:r>
        <w:rPr>
          <w:spacing w:val="-12"/>
        </w:rPr>
        <w:t xml:space="preserve"> </w:t>
      </w:r>
      <w:r>
        <w:t>соңына</w:t>
      </w:r>
      <w:r>
        <w:rPr>
          <w:spacing w:val="-12"/>
        </w:rPr>
        <w:t xml:space="preserve"> </w:t>
      </w:r>
      <w:r>
        <w:t>жетпей-ақ</w:t>
      </w:r>
      <w:r>
        <w:rPr>
          <w:spacing w:val="-12"/>
        </w:rPr>
        <w:t xml:space="preserve"> </w:t>
      </w:r>
      <w:r>
        <w:rPr>
          <w:spacing w:val="-5"/>
        </w:rPr>
        <w:t>суды</w:t>
      </w:r>
      <w:r>
        <w:rPr>
          <w:spacing w:val="-12"/>
        </w:rPr>
        <w:t xml:space="preserve"> </w:t>
      </w:r>
      <w:r>
        <w:t>беру</w:t>
      </w:r>
      <w:r>
        <w:rPr>
          <w:spacing w:val="-13"/>
        </w:rPr>
        <w:t xml:space="preserve"> </w:t>
      </w:r>
      <w:r>
        <w:t>тоқтатылады,</w:t>
      </w:r>
      <w:r>
        <w:rPr>
          <w:spacing w:val="-12"/>
        </w:rPr>
        <w:t xml:space="preserve"> </w:t>
      </w:r>
      <w:r>
        <w:rPr>
          <w:spacing w:val="-3"/>
        </w:rPr>
        <w:t xml:space="preserve">жүйектің </w:t>
      </w:r>
      <w:r>
        <w:t>қалған жағы ақаба ағын сумен ылғалдануға</w:t>
      </w:r>
      <w:r>
        <w:rPr>
          <w:spacing w:val="-12"/>
        </w:rPr>
        <w:t xml:space="preserve"> </w:t>
      </w:r>
      <w:r>
        <w:t>тиісті.</w:t>
      </w:r>
    </w:p>
    <w:p w14:paraId="24C13260" w14:textId="77777777" w:rsidR="007714F5" w:rsidRDefault="007714F5" w:rsidP="007714F5">
      <w:pPr>
        <w:pStyle w:val="a3"/>
        <w:spacing w:before="3" w:line="242" w:lineRule="auto"/>
      </w:pPr>
      <w:r>
        <w:t>Егістік</w:t>
      </w:r>
      <w:r>
        <w:rPr>
          <w:spacing w:val="-18"/>
        </w:rPr>
        <w:t xml:space="preserve"> </w:t>
      </w:r>
      <w:r>
        <w:t>жердің</w:t>
      </w:r>
      <w:r>
        <w:rPr>
          <w:spacing w:val="-17"/>
        </w:rPr>
        <w:t xml:space="preserve"> </w:t>
      </w:r>
      <w:r>
        <w:t>еңештігі</w:t>
      </w:r>
      <w:r>
        <w:rPr>
          <w:spacing w:val="-17"/>
        </w:rPr>
        <w:t xml:space="preserve"> </w:t>
      </w:r>
      <w:r>
        <w:t>0.004-тен</w:t>
      </w:r>
      <w:r>
        <w:rPr>
          <w:spacing w:val="-17"/>
        </w:rPr>
        <w:t xml:space="preserve"> </w:t>
      </w:r>
      <w:r>
        <w:t>үлкен</w:t>
      </w:r>
      <w:r>
        <w:rPr>
          <w:spacing w:val="-17"/>
        </w:rPr>
        <w:t xml:space="preserve"> </w:t>
      </w:r>
      <w:r>
        <w:t>болғанда,</w:t>
      </w:r>
      <w:r>
        <w:rPr>
          <w:spacing w:val="-17"/>
        </w:rPr>
        <w:t xml:space="preserve"> </w:t>
      </w:r>
      <w:r>
        <w:t>ашық</w:t>
      </w:r>
      <w:r>
        <w:rPr>
          <w:spacing w:val="-17"/>
        </w:rPr>
        <w:t xml:space="preserve"> </w:t>
      </w:r>
      <w:r>
        <w:t xml:space="preserve">(ағынды) жүйектер (ақабалы су болатын) арқылы суғарылады. </w:t>
      </w:r>
      <w:r>
        <w:rPr>
          <w:spacing w:val="-3"/>
        </w:rPr>
        <w:t xml:space="preserve">Жүйектердегі </w:t>
      </w:r>
      <w:r>
        <w:t xml:space="preserve">топыраққа сіңбеген </w:t>
      </w:r>
      <w:r>
        <w:rPr>
          <w:spacing w:val="-4"/>
        </w:rPr>
        <w:t xml:space="preserve">судың </w:t>
      </w:r>
      <w:r>
        <w:t>бір бөлігі, суғару жəне ақаба арықтарына түседі жəне оларды төменгі егістік жерлерге пайдалануға</w:t>
      </w:r>
      <w:r>
        <w:rPr>
          <w:spacing w:val="-39"/>
        </w:rPr>
        <w:t xml:space="preserve"> </w:t>
      </w:r>
      <w:r>
        <w:t>болады.</w:t>
      </w:r>
    </w:p>
    <w:p w14:paraId="22B66106" w14:textId="77777777" w:rsidR="007714F5" w:rsidRDefault="007714F5" w:rsidP="007714F5">
      <w:pPr>
        <w:pStyle w:val="a3"/>
        <w:spacing w:before="2" w:line="242" w:lineRule="auto"/>
        <w:ind w:right="167"/>
        <w:jc w:val="right"/>
      </w:pPr>
      <w:r>
        <w:t xml:space="preserve">Сатылы жүйектеп суғару – ағынды жүйектеп </w:t>
      </w:r>
      <w:r>
        <w:rPr>
          <w:spacing w:val="2"/>
        </w:rPr>
        <w:t xml:space="preserve"> </w:t>
      </w:r>
      <w:r>
        <w:rPr>
          <w:spacing w:val="-3"/>
        </w:rPr>
        <w:t xml:space="preserve">суғарудың </w:t>
      </w:r>
      <w:r>
        <w:rPr>
          <w:spacing w:val="12"/>
        </w:rPr>
        <w:t xml:space="preserve"> </w:t>
      </w:r>
      <w:r>
        <w:rPr>
          <w:spacing w:val="-4"/>
        </w:rPr>
        <w:t>бір</w:t>
      </w:r>
      <w:r>
        <w:t xml:space="preserve"> түрі</w:t>
      </w:r>
      <w:r>
        <w:rPr>
          <w:spacing w:val="20"/>
        </w:rPr>
        <w:t xml:space="preserve"> </w:t>
      </w:r>
      <w:r>
        <w:t>болып</w:t>
      </w:r>
      <w:r>
        <w:rPr>
          <w:spacing w:val="20"/>
        </w:rPr>
        <w:t xml:space="preserve"> </w:t>
      </w:r>
      <w:r>
        <w:t>есептеледі.</w:t>
      </w:r>
      <w:r>
        <w:rPr>
          <w:spacing w:val="20"/>
        </w:rPr>
        <w:t xml:space="preserve"> </w:t>
      </w:r>
      <w:r>
        <w:t>Оның</w:t>
      </w:r>
      <w:r>
        <w:rPr>
          <w:spacing w:val="20"/>
        </w:rPr>
        <w:t xml:space="preserve"> </w:t>
      </w:r>
      <w:r>
        <w:t>негізгі</w:t>
      </w:r>
      <w:r>
        <w:rPr>
          <w:spacing w:val="21"/>
        </w:rPr>
        <w:t xml:space="preserve"> </w:t>
      </w:r>
      <w:r>
        <w:t>мəні,</w:t>
      </w:r>
      <w:r>
        <w:rPr>
          <w:spacing w:val="20"/>
        </w:rPr>
        <w:t xml:space="preserve"> </w:t>
      </w:r>
      <w:r>
        <w:t>егістік</w:t>
      </w:r>
      <w:r>
        <w:rPr>
          <w:spacing w:val="20"/>
        </w:rPr>
        <w:t xml:space="preserve"> </w:t>
      </w:r>
      <w:r>
        <w:t>жер</w:t>
      </w:r>
      <w:r>
        <w:rPr>
          <w:spacing w:val="20"/>
        </w:rPr>
        <w:t xml:space="preserve"> </w:t>
      </w:r>
      <w:r>
        <w:t>беті</w:t>
      </w:r>
      <w:r>
        <w:rPr>
          <w:spacing w:val="21"/>
        </w:rPr>
        <w:t xml:space="preserve"> </w:t>
      </w:r>
      <w:r>
        <w:rPr>
          <w:spacing w:val="-3"/>
        </w:rPr>
        <w:t>деңгейі-</w:t>
      </w:r>
      <w:r>
        <w:t xml:space="preserve"> нің</w:t>
      </w:r>
      <w:r>
        <w:rPr>
          <w:spacing w:val="31"/>
        </w:rPr>
        <w:t xml:space="preserve"> </w:t>
      </w:r>
      <w:r>
        <w:t>бөлінер</w:t>
      </w:r>
      <w:r>
        <w:rPr>
          <w:spacing w:val="31"/>
        </w:rPr>
        <w:t xml:space="preserve"> </w:t>
      </w:r>
      <w:r>
        <w:t>жерінде</w:t>
      </w:r>
      <w:r>
        <w:rPr>
          <w:spacing w:val="32"/>
        </w:rPr>
        <w:t xml:space="preserve"> </w:t>
      </w:r>
      <w:r>
        <w:t>жүйектің</w:t>
      </w:r>
      <w:r>
        <w:rPr>
          <w:spacing w:val="31"/>
        </w:rPr>
        <w:t xml:space="preserve"> </w:t>
      </w:r>
      <w:r>
        <w:t>арақашықтығын</w:t>
      </w:r>
      <w:r>
        <w:rPr>
          <w:spacing w:val="31"/>
        </w:rPr>
        <w:t xml:space="preserve"> </w:t>
      </w:r>
      <w:r>
        <w:t>бір-бірінен</w:t>
      </w:r>
      <w:r>
        <w:rPr>
          <w:spacing w:val="32"/>
        </w:rPr>
        <w:t xml:space="preserve"> </w:t>
      </w:r>
      <w:r>
        <w:t>екі</w:t>
      </w:r>
      <w:r>
        <w:rPr>
          <w:spacing w:val="31"/>
        </w:rPr>
        <w:t xml:space="preserve"> </w:t>
      </w:r>
      <w:r>
        <w:rPr>
          <w:spacing w:val="2"/>
        </w:rPr>
        <w:t>есе</w:t>
      </w:r>
      <w:r>
        <w:t xml:space="preserve"> үлкен</w:t>
      </w:r>
      <w:r>
        <w:rPr>
          <w:spacing w:val="-11"/>
        </w:rPr>
        <w:t xml:space="preserve"> </w:t>
      </w:r>
      <w:r>
        <w:t>етіп</w:t>
      </w:r>
      <w:r>
        <w:rPr>
          <w:spacing w:val="-11"/>
        </w:rPr>
        <w:t xml:space="preserve"> </w:t>
      </w:r>
      <w:r>
        <w:t>тіледі</w:t>
      </w:r>
      <w:r>
        <w:rPr>
          <w:spacing w:val="-11"/>
        </w:rPr>
        <w:t xml:space="preserve"> </w:t>
      </w:r>
      <w:r>
        <w:t>–</w:t>
      </w:r>
      <w:r>
        <w:rPr>
          <w:spacing w:val="-11"/>
        </w:rPr>
        <w:t xml:space="preserve"> </w:t>
      </w:r>
      <w:r>
        <w:t>120,</w:t>
      </w:r>
      <w:r>
        <w:rPr>
          <w:spacing w:val="-10"/>
        </w:rPr>
        <w:t xml:space="preserve"> </w:t>
      </w:r>
      <w:r>
        <w:t>130</w:t>
      </w:r>
      <w:r>
        <w:rPr>
          <w:spacing w:val="-11"/>
        </w:rPr>
        <w:t xml:space="preserve"> </w:t>
      </w:r>
      <w:r>
        <w:t>жəне</w:t>
      </w:r>
      <w:r>
        <w:rPr>
          <w:spacing w:val="-11"/>
        </w:rPr>
        <w:t xml:space="preserve"> </w:t>
      </w:r>
      <w:r>
        <w:t>140</w:t>
      </w:r>
      <w:r>
        <w:rPr>
          <w:spacing w:val="-11"/>
        </w:rPr>
        <w:t xml:space="preserve"> </w:t>
      </w:r>
      <w:r>
        <w:t>см,</w:t>
      </w:r>
      <w:r>
        <w:rPr>
          <w:spacing w:val="-10"/>
        </w:rPr>
        <w:t xml:space="preserve"> </w:t>
      </w:r>
      <w:r>
        <w:t>олардың</w:t>
      </w:r>
      <w:r>
        <w:rPr>
          <w:spacing w:val="-11"/>
        </w:rPr>
        <w:t xml:space="preserve"> </w:t>
      </w:r>
      <w:r>
        <w:t>арасына</w:t>
      </w:r>
      <w:r>
        <w:rPr>
          <w:spacing w:val="-11"/>
        </w:rPr>
        <w:t xml:space="preserve"> </w:t>
      </w:r>
      <w:r>
        <w:t>кішкентай жолдар</w:t>
      </w:r>
      <w:r>
        <w:rPr>
          <w:spacing w:val="-12"/>
        </w:rPr>
        <w:t xml:space="preserve"> </w:t>
      </w:r>
      <w:r>
        <w:t>тұрғызады.</w:t>
      </w:r>
      <w:r>
        <w:rPr>
          <w:spacing w:val="-11"/>
        </w:rPr>
        <w:t xml:space="preserve"> </w:t>
      </w:r>
      <w:r>
        <w:t>Бұл</w:t>
      </w:r>
      <w:r>
        <w:rPr>
          <w:spacing w:val="-12"/>
        </w:rPr>
        <w:t xml:space="preserve"> </w:t>
      </w:r>
      <w:r>
        <w:t>жағдайда</w:t>
      </w:r>
      <w:r>
        <w:rPr>
          <w:spacing w:val="-11"/>
        </w:rPr>
        <w:t xml:space="preserve"> </w:t>
      </w:r>
      <w:r>
        <w:t>жүйекпен</w:t>
      </w:r>
      <w:r>
        <w:rPr>
          <w:spacing w:val="-11"/>
        </w:rPr>
        <w:t xml:space="preserve"> </w:t>
      </w:r>
      <w:r>
        <w:t>жолдың</w:t>
      </w:r>
      <w:r>
        <w:rPr>
          <w:spacing w:val="-12"/>
        </w:rPr>
        <w:t xml:space="preserve"> </w:t>
      </w:r>
      <w:r>
        <w:t>арасында</w:t>
      </w:r>
      <w:r>
        <w:rPr>
          <w:spacing w:val="-11"/>
        </w:rPr>
        <w:t xml:space="preserve"> </w:t>
      </w:r>
      <w:r>
        <w:t>үлкен</w:t>
      </w:r>
      <w:r>
        <w:rPr>
          <w:spacing w:val="-1"/>
        </w:rPr>
        <w:t xml:space="preserve"> </w:t>
      </w:r>
      <w:r>
        <w:t>емес</w:t>
      </w:r>
      <w:r>
        <w:rPr>
          <w:spacing w:val="-18"/>
        </w:rPr>
        <w:t xml:space="preserve"> </w:t>
      </w:r>
      <w:r>
        <w:t>сатыланған</w:t>
      </w:r>
      <w:r>
        <w:rPr>
          <w:spacing w:val="-17"/>
        </w:rPr>
        <w:t xml:space="preserve"> </w:t>
      </w:r>
      <w:r>
        <w:t>жерлер</w:t>
      </w:r>
      <w:r>
        <w:rPr>
          <w:spacing w:val="-17"/>
        </w:rPr>
        <w:t xml:space="preserve"> </w:t>
      </w:r>
      <w:r>
        <w:t>пайда</w:t>
      </w:r>
      <w:r>
        <w:rPr>
          <w:spacing w:val="-18"/>
        </w:rPr>
        <w:t xml:space="preserve"> </w:t>
      </w:r>
      <w:r>
        <w:t>болады,</w:t>
      </w:r>
      <w:r>
        <w:rPr>
          <w:spacing w:val="-17"/>
        </w:rPr>
        <w:t xml:space="preserve"> </w:t>
      </w:r>
      <w:r>
        <w:t>оған</w:t>
      </w:r>
      <w:r>
        <w:rPr>
          <w:spacing w:val="-17"/>
        </w:rPr>
        <w:t xml:space="preserve"> </w:t>
      </w:r>
      <w:r>
        <w:t>көкөністер</w:t>
      </w:r>
      <w:r>
        <w:rPr>
          <w:spacing w:val="-18"/>
        </w:rPr>
        <w:t xml:space="preserve"> </w:t>
      </w:r>
      <w:r>
        <w:t>отырғызады.</w:t>
      </w:r>
      <w:r>
        <w:rPr>
          <w:spacing w:val="-1"/>
        </w:rPr>
        <w:t xml:space="preserve"> </w:t>
      </w:r>
      <w:r>
        <w:rPr>
          <w:spacing w:val="-3"/>
        </w:rPr>
        <w:lastRenderedPageBreak/>
        <w:t xml:space="preserve">Терең </w:t>
      </w:r>
      <w:r>
        <w:t>тілінген жырықты жүйектер арқылы суғару біртегіс</w:t>
      </w:r>
      <w:r>
        <w:rPr>
          <w:spacing w:val="7"/>
        </w:rPr>
        <w:t xml:space="preserve"> </w:t>
      </w:r>
      <w:r>
        <w:t>емес</w:t>
      </w:r>
    </w:p>
    <w:p w14:paraId="49B4D5FB" w14:textId="77777777" w:rsidR="007714F5" w:rsidRDefault="007714F5" w:rsidP="007714F5">
      <w:pPr>
        <w:spacing w:line="242" w:lineRule="auto"/>
        <w:jc w:val="right"/>
        <w:sectPr w:rsidR="007714F5">
          <w:pgSz w:w="8110" w:h="11910"/>
          <w:pgMar w:top="680" w:right="680" w:bottom="680" w:left="740" w:header="0" w:footer="499" w:gutter="0"/>
          <w:cols w:space="720"/>
        </w:sectPr>
      </w:pPr>
    </w:p>
    <w:p w14:paraId="3981DDDE" w14:textId="77777777" w:rsidR="007714F5" w:rsidRDefault="007714F5" w:rsidP="007714F5">
      <w:pPr>
        <w:pStyle w:val="a3"/>
        <w:spacing w:before="94" w:line="237" w:lineRule="auto"/>
        <w:ind w:firstLine="0"/>
      </w:pPr>
      <w:r>
        <w:t>жəне топырақтарының су сіңіру қабілеті төмен егістік жерлерге ыл- ғал қорын құру жəне дақылдарды жерге сепкеннен кейін суғарар кезінде пайдаланады. Жай суғару жүйектерінен терең тілінген жы- рақты жүйектердің айырмашылығы жүйектің табанына ені 3,5 см тереңдігі 17 см жырақтар тіледі, сонда олардың жалпы тереңдігі 35- 40 см болады. Мұндай суғару жүйектері арқылы топырақ біркелкі жəне тез ылғалданады. Жүйекке берілетін су ағынының шамасын бұл жағдайда 2-3 есе өсіруге болады.</w:t>
      </w:r>
    </w:p>
    <w:p w14:paraId="462965C4" w14:textId="77777777" w:rsidR="007714F5" w:rsidRDefault="007714F5" w:rsidP="007714F5">
      <w:pPr>
        <w:pStyle w:val="a3"/>
        <w:spacing w:line="237" w:lineRule="auto"/>
      </w:pPr>
      <w:r>
        <w:t xml:space="preserve">Жүйектеп </w:t>
      </w:r>
      <w:r>
        <w:rPr>
          <w:spacing w:val="-3"/>
        </w:rPr>
        <w:t xml:space="preserve">суғарудың </w:t>
      </w:r>
      <w:r>
        <w:t xml:space="preserve">гидравликалық элементтерін анықтауға </w:t>
      </w:r>
      <w:r>
        <w:rPr>
          <w:spacing w:val="-5"/>
        </w:rPr>
        <w:t xml:space="preserve">ар- </w:t>
      </w:r>
      <w:r>
        <w:t xml:space="preserve">налған əдістемелік нұсқаның негізінің теориялық үлгісін А.Н. </w:t>
      </w:r>
      <w:r>
        <w:rPr>
          <w:spacing w:val="-6"/>
        </w:rPr>
        <w:t xml:space="preserve">Кос- </w:t>
      </w:r>
      <w:r>
        <w:rPr>
          <w:spacing w:val="-3"/>
        </w:rPr>
        <w:t xml:space="preserve">тяков, </w:t>
      </w:r>
      <w:r>
        <w:t xml:space="preserve">С.М. Кривовяз, </w:t>
      </w:r>
      <w:r>
        <w:rPr>
          <w:spacing w:val="-6"/>
        </w:rPr>
        <w:t xml:space="preserve">Н.Т. </w:t>
      </w:r>
      <w:r>
        <w:t>Лактаев құрастырған.</w:t>
      </w:r>
    </w:p>
    <w:p w14:paraId="3D31DB0F" w14:textId="77777777" w:rsidR="007714F5" w:rsidRDefault="007714F5" w:rsidP="007714F5">
      <w:pPr>
        <w:pStyle w:val="a3"/>
        <w:spacing w:line="237" w:lineRule="auto"/>
      </w:pPr>
      <w:r>
        <w:t>Жаратылыстану мен мелиорация ілімінің жетістіктерін толық пайдаланудың нəтижесінде барлық тұрғыдан жетілдірілген суғару техникасының құрылымдық бөлшектерін анықтауға табиғаттың заңдылықтарын жəне қағидаларын толық ескеретін В.А. Суриннің əдістемесін жатқызуға болады.</w:t>
      </w:r>
    </w:p>
    <w:p w14:paraId="3CAD9389" w14:textId="77777777" w:rsidR="007714F5" w:rsidRDefault="007714F5" w:rsidP="007714F5">
      <w:pPr>
        <w:pStyle w:val="a3"/>
        <w:spacing w:line="237" w:lineRule="auto"/>
      </w:pPr>
      <w:r>
        <w:t>Суғару техникасының құрамдық бөлшектері бір-бірімен мына қатынастық негізде байланысты:</w:t>
      </w:r>
    </w:p>
    <w:p w14:paraId="6A01B460" w14:textId="1EAE783F" w:rsidR="007714F5" w:rsidRDefault="007714F5" w:rsidP="007714F5">
      <w:pPr>
        <w:spacing w:before="152" w:line="189" w:lineRule="auto"/>
        <w:ind w:right="27"/>
        <w:jc w:val="center"/>
      </w:pPr>
      <w:r>
        <w:rPr>
          <w:noProof/>
        </w:rPr>
        <mc:AlternateContent>
          <mc:Choice Requires="wps">
            <w:drawing>
              <wp:anchor distT="0" distB="0" distL="114300" distR="114300" simplePos="0" relativeHeight="251663360" behindDoc="1" locked="0" layoutInCell="1" allowOverlap="1" wp14:anchorId="091AC57E" wp14:editId="6032FA05">
                <wp:simplePos x="0" y="0"/>
                <wp:positionH relativeFrom="page">
                  <wp:posOffset>2514600</wp:posOffset>
                </wp:positionH>
                <wp:positionV relativeFrom="paragraph">
                  <wp:posOffset>257175</wp:posOffset>
                </wp:positionV>
                <wp:extent cx="763270" cy="0"/>
                <wp:effectExtent l="9525" t="10160" r="8255" b="889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3270" cy="0"/>
                        </a:xfrm>
                        <a:prstGeom prst="line">
                          <a:avLst/>
                        </a:prstGeom>
                        <a:noFill/>
                        <a:ln w="628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0C8300" id="Прямая соединительная линия 1"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98pt,20.25pt" to="258.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" strokeweight=".17461mm">
                <w10:wrap anchorx="page"/>
              </v:line>
            </w:pict>
          </mc:Fallback>
        </mc:AlternateContent>
      </w:r>
      <w:r>
        <w:rPr>
          <w:i/>
          <w:position w:val="-12"/>
          <w:sz w:val="19"/>
        </w:rPr>
        <w:t xml:space="preserve">q </w:t>
      </w:r>
      <w:r>
        <w:rPr>
          <w:rFonts w:ascii="Symbol" w:hAnsi="Symbol"/>
          <w:position w:val="-12"/>
          <w:sz w:val="19"/>
        </w:rPr>
        <w:t></w:t>
      </w:r>
      <w:r>
        <w:rPr>
          <w:position w:val="-12"/>
          <w:sz w:val="19"/>
        </w:rPr>
        <w:t xml:space="preserve"> </w:t>
      </w:r>
      <w:r>
        <w:rPr>
          <w:i/>
          <w:position w:val="-12"/>
          <w:sz w:val="19"/>
        </w:rPr>
        <w:t xml:space="preserve">t </w:t>
      </w:r>
      <w:r>
        <w:rPr>
          <w:rFonts w:ascii="Symbol" w:hAnsi="Symbol"/>
          <w:position w:val="-12"/>
          <w:sz w:val="19"/>
        </w:rPr>
        <w:t></w:t>
      </w:r>
      <w:r>
        <w:rPr>
          <w:position w:val="-12"/>
          <w:sz w:val="19"/>
        </w:rPr>
        <w:t xml:space="preserve"> </w:t>
      </w:r>
      <w:r>
        <w:rPr>
          <w:rFonts w:ascii="Cambria" w:hAnsi="Cambria"/>
          <w:position w:val="-12"/>
          <w:sz w:val="19"/>
        </w:rPr>
        <w:t xml:space="preserve">3600 </w:t>
      </w:r>
      <w:r>
        <w:rPr>
          <w:rFonts w:ascii="Symbol" w:hAnsi="Symbol"/>
          <w:position w:val="-12"/>
          <w:sz w:val="19"/>
        </w:rPr>
        <w:t></w:t>
      </w:r>
      <w:r>
        <w:rPr>
          <w:position w:val="-12"/>
          <w:sz w:val="19"/>
        </w:rPr>
        <w:t xml:space="preserve"> </w:t>
      </w:r>
      <w:r>
        <w:rPr>
          <w:rFonts w:ascii="Cambria" w:hAnsi="Cambria"/>
          <w:sz w:val="19"/>
        </w:rPr>
        <w:t xml:space="preserve">1000 </w:t>
      </w:r>
      <w:r>
        <w:rPr>
          <w:rFonts w:ascii="Symbol" w:hAnsi="Symbol"/>
          <w:sz w:val="19"/>
        </w:rPr>
        <w:t></w:t>
      </w:r>
      <w:r>
        <w:rPr>
          <w:sz w:val="19"/>
        </w:rPr>
        <w:t xml:space="preserve"> </w:t>
      </w:r>
      <w:r>
        <w:rPr>
          <w:i/>
          <w:sz w:val="19"/>
        </w:rPr>
        <w:t xml:space="preserve">m </w:t>
      </w:r>
      <w:r>
        <w:rPr>
          <w:rFonts w:ascii="Symbol" w:hAnsi="Symbol"/>
          <w:sz w:val="19"/>
        </w:rPr>
        <w:t></w:t>
      </w:r>
      <w:r>
        <w:rPr>
          <w:sz w:val="19"/>
        </w:rPr>
        <w:t xml:space="preserve"> </w:t>
      </w:r>
      <w:r>
        <w:rPr>
          <w:i/>
          <w:sz w:val="19"/>
        </w:rPr>
        <w:t xml:space="preserve">â </w:t>
      </w:r>
      <w:r>
        <w:rPr>
          <w:rFonts w:ascii="Symbol" w:hAnsi="Symbol"/>
          <w:sz w:val="19"/>
        </w:rPr>
        <w:t></w:t>
      </w:r>
      <w:r>
        <w:rPr>
          <w:sz w:val="19"/>
        </w:rPr>
        <w:t xml:space="preserve"> </w:t>
      </w:r>
      <w:r>
        <w:rPr>
          <w:i/>
          <w:sz w:val="19"/>
        </w:rPr>
        <w:t>l</w:t>
      </w:r>
      <w:r>
        <w:rPr>
          <w:i/>
          <w:position w:val="-4"/>
          <w:sz w:val="11"/>
        </w:rPr>
        <w:t xml:space="preserve">á </w:t>
      </w:r>
      <w:r>
        <w:rPr>
          <w:position w:val="-9"/>
        </w:rPr>
        <w:t>,</w:t>
      </w:r>
    </w:p>
    <w:p w14:paraId="5E71BD43" w14:textId="77777777" w:rsidR="007714F5" w:rsidRDefault="007714F5" w:rsidP="007714F5">
      <w:pPr>
        <w:spacing w:line="188" w:lineRule="exact"/>
        <w:ind w:left="1185" w:right="245"/>
        <w:jc w:val="center"/>
        <w:rPr>
          <w:rFonts w:ascii="Cambria"/>
          <w:sz w:val="19"/>
        </w:rPr>
      </w:pPr>
      <w:r>
        <w:rPr>
          <w:rFonts w:ascii="Cambria"/>
          <w:sz w:val="19"/>
        </w:rPr>
        <w:t>10000</w:t>
      </w:r>
    </w:p>
    <w:p w14:paraId="4C768CE1" w14:textId="77777777" w:rsidR="007714F5" w:rsidRDefault="007714F5" w:rsidP="007714F5">
      <w:pPr>
        <w:pStyle w:val="a3"/>
        <w:spacing w:before="55" w:line="242" w:lineRule="auto"/>
        <w:ind w:firstLine="0"/>
        <w:rPr>
          <w:i/>
        </w:rPr>
      </w:pPr>
      <w:r>
        <w:t xml:space="preserve">мұнда, </w:t>
      </w:r>
      <w:r>
        <w:rPr>
          <w:i/>
        </w:rPr>
        <w:t xml:space="preserve">q </w:t>
      </w:r>
      <w:r>
        <w:t>– жүйекке берілетін су өнімінің шығыны, м</w:t>
      </w:r>
      <w:r>
        <w:rPr>
          <w:position w:val="7"/>
          <w:sz w:val="12"/>
        </w:rPr>
        <w:t>3</w:t>
      </w:r>
      <w:r>
        <w:t xml:space="preserve">/сағат; </w:t>
      </w:r>
      <w:r>
        <w:rPr>
          <w:i/>
        </w:rPr>
        <w:t xml:space="preserve">t </w:t>
      </w:r>
      <w:r>
        <w:t xml:space="preserve">– су- ғару мөлшерін егістік танапқа беруге кететін жалпы уақыт, сағат; </w:t>
      </w:r>
      <w:r>
        <w:rPr>
          <w:i/>
        </w:rPr>
        <w:t>m</w:t>
      </w:r>
    </w:p>
    <w:p w14:paraId="7B076FE6" w14:textId="77777777" w:rsidR="007714F5" w:rsidRDefault="007714F5" w:rsidP="007714F5">
      <w:pPr>
        <w:pStyle w:val="a5"/>
        <w:numPr>
          <w:ilvl w:val="0"/>
          <w:numId w:val="1"/>
        </w:numPr>
        <w:tabs>
          <w:tab w:val="left" w:pos="293"/>
        </w:tabs>
        <w:spacing w:before="24" w:line="204" w:lineRule="auto"/>
        <w:ind w:hanging="1"/>
      </w:pPr>
      <w:r>
        <w:t>суғару мөлшері, м</w:t>
      </w:r>
      <w:r>
        <w:rPr>
          <w:position w:val="7"/>
          <w:sz w:val="12"/>
        </w:rPr>
        <w:t>3</w:t>
      </w:r>
      <w:r>
        <w:t xml:space="preserve">/га; </w:t>
      </w:r>
      <w:r>
        <w:rPr>
          <w:i/>
        </w:rPr>
        <w:t>l</w:t>
      </w:r>
      <w:r>
        <w:rPr>
          <w:i/>
          <w:position w:val="-6"/>
          <w:sz w:val="12"/>
        </w:rPr>
        <w:t xml:space="preserve">б </w:t>
      </w:r>
      <w:r>
        <w:t xml:space="preserve">– жүйектің ұзындығы, м; </w:t>
      </w:r>
      <w:r>
        <w:rPr>
          <w:i/>
        </w:rPr>
        <w:t xml:space="preserve">в </w:t>
      </w:r>
      <w:r>
        <w:t>– суғару жү- йектерінің өсінің арақашықтығы,</w:t>
      </w:r>
      <w:r>
        <w:rPr>
          <w:spacing w:val="-1"/>
        </w:rPr>
        <w:t xml:space="preserve"> </w:t>
      </w:r>
      <w:r>
        <w:t>м;</w:t>
      </w:r>
    </w:p>
    <w:p w14:paraId="675CB46D" w14:textId="77777777" w:rsidR="007714F5" w:rsidRDefault="007714F5" w:rsidP="007714F5">
      <w:pPr>
        <w:pStyle w:val="a3"/>
        <w:spacing w:before="11" w:line="256" w:lineRule="exact"/>
      </w:pPr>
      <w:r>
        <w:t xml:space="preserve">Жүйектеп </w:t>
      </w:r>
      <w:r>
        <w:rPr>
          <w:spacing w:val="-3"/>
        </w:rPr>
        <w:t xml:space="preserve">суғарудың </w:t>
      </w:r>
      <w:r>
        <w:t xml:space="preserve">гидравликалық элементтерін анықтау </w:t>
      </w:r>
      <w:r>
        <w:rPr>
          <w:spacing w:val="-4"/>
        </w:rPr>
        <w:t xml:space="preserve">үшін </w:t>
      </w:r>
      <w:r>
        <w:t>олардың</w:t>
      </w:r>
      <w:r>
        <w:rPr>
          <w:spacing w:val="-26"/>
        </w:rPr>
        <w:t xml:space="preserve"> </w:t>
      </w:r>
      <w:r>
        <w:t>өлшем</w:t>
      </w:r>
      <w:r>
        <w:rPr>
          <w:spacing w:val="-26"/>
        </w:rPr>
        <w:t xml:space="preserve"> </w:t>
      </w:r>
      <w:r>
        <w:t>бірліктерін</w:t>
      </w:r>
      <w:r>
        <w:rPr>
          <w:spacing w:val="-26"/>
        </w:rPr>
        <w:t xml:space="preserve"> </w:t>
      </w:r>
      <w:r>
        <w:t>бір</w:t>
      </w:r>
      <w:r>
        <w:rPr>
          <w:spacing w:val="-25"/>
        </w:rPr>
        <w:t xml:space="preserve"> </w:t>
      </w:r>
      <w:r>
        <w:t>жүйеге</w:t>
      </w:r>
      <w:r>
        <w:rPr>
          <w:spacing w:val="-26"/>
        </w:rPr>
        <w:t xml:space="preserve"> </w:t>
      </w:r>
      <w:r>
        <w:t>келтіру</w:t>
      </w:r>
      <w:r>
        <w:rPr>
          <w:spacing w:val="-26"/>
        </w:rPr>
        <w:t xml:space="preserve"> </w:t>
      </w:r>
      <w:r>
        <w:t>керек,</w:t>
      </w:r>
      <w:r>
        <w:rPr>
          <w:spacing w:val="-25"/>
        </w:rPr>
        <w:t xml:space="preserve"> </w:t>
      </w:r>
      <w:r>
        <w:t>яғни</w:t>
      </w:r>
      <w:r>
        <w:rPr>
          <w:spacing w:val="-26"/>
        </w:rPr>
        <w:t xml:space="preserve"> </w:t>
      </w:r>
      <w:r>
        <w:t>есептелген немесе</w:t>
      </w:r>
      <w:r>
        <w:rPr>
          <w:spacing w:val="-7"/>
        </w:rPr>
        <w:t xml:space="preserve"> </w:t>
      </w:r>
      <w:r>
        <w:t>берілген</w:t>
      </w:r>
      <w:r>
        <w:rPr>
          <w:spacing w:val="-6"/>
        </w:rPr>
        <w:t xml:space="preserve"> </w:t>
      </w:r>
      <w:r>
        <w:t>нақты</w:t>
      </w:r>
      <w:r>
        <w:rPr>
          <w:spacing w:val="-6"/>
        </w:rPr>
        <w:t xml:space="preserve"> </w:t>
      </w:r>
      <w:r>
        <w:t>суғару</w:t>
      </w:r>
      <w:r>
        <w:rPr>
          <w:spacing w:val="-6"/>
        </w:rPr>
        <w:t xml:space="preserve"> </w:t>
      </w:r>
      <w:r>
        <w:t>мөлшерін</w:t>
      </w:r>
      <w:r>
        <w:rPr>
          <w:spacing w:val="-6"/>
        </w:rPr>
        <w:t xml:space="preserve"> </w:t>
      </w:r>
      <w:r>
        <w:t>(</w:t>
      </w:r>
      <w:r>
        <w:rPr>
          <w:i/>
        </w:rPr>
        <w:t>m</w:t>
      </w:r>
      <w:r>
        <w:t>,м</w:t>
      </w:r>
      <w:r>
        <w:rPr>
          <w:position w:val="7"/>
          <w:sz w:val="12"/>
        </w:rPr>
        <w:t>3</w:t>
      </w:r>
      <w:r>
        <w:t>/га)</w:t>
      </w:r>
      <w:r>
        <w:rPr>
          <w:spacing w:val="-7"/>
        </w:rPr>
        <w:t xml:space="preserve"> </w:t>
      </w:r>
      <w:r>
        <w:t>метрмен</w:t>
      </w:r>
      <w:r>
        <w:rPr>
          <w:spacing w:val="-6"/>
        </w:rPr>
        <w:t xml:space="preserve"> </w:t>
      </w:r>
      <w:r>
        <w:t>өлшенген су қабатына (</w:t>
      </w:r>
      <w:r>
        <w:rPr>
          <w:i/>
        </w:rPr>
        <w:t>h</w:t>
      </w:r>
      <w:r>
        <w:rPr>
          <w:i/>
          <w:position w:val="-6"/>
          <w:sz w:val="12"/>
        </w:rPr>
        <w:t>нm</w:t>
      </w:r>
      <w:r>
        <w:t>) айналдыру үшін қайта есептеу керек. Егер есепке алынатын</w:t>
      </w:r>
      <w:r>
        <w:rPr>
          <w:spacing w:val="-16"/>
        </w:rPr>
        <w:t xml:space="preserve"> </w:t>
      </w:r>
      <w:r>
        <w:rPr>
          <w:spacing w:val="-4"/>
        </w:rPr>
        <w:t>судың</w:t>
      </w:r>
      <w:r>
        <w:rPr>
          <w:spacing w:val="-16"/>
        </w:rPr>
        <w:t xml:space="preserve"> </w:t>
      </w:r>
      <w:r>
        <w:t>топыраққа</w:t>
      </w:r>
      <w:r>
        <w:rPr>
          <w:spacing w:val="-16"/>
        </w:rPr>
        <w:t xml:space="preserve"> </w:t>
      </w:r>
      <w:r>
        <w:t>сіңу</w:t>
      </w:r>
      <w:r>
        <w:rPr>
          <w:spacing w:val="-16"/>
        </w:rPr>
        <w:t xml:space="preserve"> </w:t>
      </w:r>
      <w:r>
        <w:t>енін,</w:t>
      </w:r>
      <w:r>
        <w:rPr>
          <w:spacing w:val="-16"/>
        </w:rPr>
        <w:t xml:space="preserve"> </w:t>
      </w:r>
      <w:r>
        <w:t>жүйектердің</w:t>
      </w:r>
      <w:r>
        <w:rPr>
          <w:spacing w:val="-16"/>
        </w:rPr>
        <w:t xml:space="preserve"> </w:t>
      </w:r>
      <w:r>
        <w:t>арақашықтығына тең деп алсақ (</w:t>
      </w:r>
      <w:r>
        <w:rPr>
          <w:i/>
        </w:rPr>
        <w:t>в</w:t>
      </w:r>
      <w:r>
        <w:t xml:space="preserve">), онда </w:t>
      </w:r>
      <w:r>
        <w:rPr>
          <w:i/>
        </w:rPr>
        <w:t>h</w:t>
      </w:r>
      <w:r>
        <w:rPr>
          <w:i/>
          <w:position w:val="-6"/>
          <w:sz w:val="12"/>
        </w:rPr>
        <w:t>нm</w:t>
      </w:r>
      <w:r>
        <w:t>=</w:t>
      </w:r>
      <w:r>
        <w:rPr>
          <w:i/>
        </w:rPr>
        <w:t>m</w:t>
      </w:r>
      <w:r>
        <w:t xml:space="preserve">/100, ал егер есепке алынған </w:t>
      </w:r>
      <w:r>
        <w:rPr>
          <w:spacing w:val="-4"/>
        </w:rPr>
        <w:t xml:space="preserve">судың </w:t>
      </w:r>
      <w:r>
        <w:t>топыраққа сіңу енін ылғалданған жазықтықтың ұзындығына (</w:t>
      </w:r>
      <w:r>
        <w:rPr>
          <w:i/>
        </w:rPr>
        <w:t>w</w:t>
      </w:r>
      <w:r>
        <w:t>)</w:t>
      </w:r>
      <w:r>
        <w:rPr>
          <w:spacing w:val="-31"/>
        </w:rPr>
        <w:t xml:space="preserve"> </w:t>
      </w:r>
      <w:r>
        <w:t xml:space="preserve">тең десек, онда </w:t>
      </w:r>
      <w:r>
        <w:rPr>
          <w:i/>
        </w:rPr>
        <w:t>h</w:t>
      </w:r>
      <w:r>
        <w:rPr>
          <w:i/>
          <w:position w:val="-6"/>
          <w:sz w:val="12"/>
        </w:rPr>
        <w:t>нm</w:t>
      </w:r>
      <w:r>
        <w:t>=</w:t>
      </w:r>
      <w:r>
        <w:rPr>
          <w:i/>
        </w:rPr>
        <w:t xml:space="preserve">m </w:t>
      </w:r>
      <w:r>
        <w:t xml:space="preserve">· </w:t>
      </w:r>
      <w:r>
        <w:rPr>
          <w:i/>
        </w:rPr>
        <w:t>в</w:t>
      </w:r>
      <w:r>
        <w:t xml:space="preserve">/100. Екінші жағдайда біріншіге қарағанда </w:t>
      </w:r>
      <w:r>
        <w:rPr>
          <w:i/>
        </w:rPr>
        <w:t>h</w:t>
      </w:r>
      <w:r>
        <w:rPr>
          <w:i/>
          <w:position w:val="-6"/>
          <w:sz w:val="12"/>
        </w:rPr>
        <w:t xml:space="preserve">нm </w:t>
      </w:r>
      <w:r>
        <w:t xml:space="preserve">шамасы </w:t>
      </w:r>
      <w:r>
        <w:rPr>
          <w:i/>
        </w:rPr>
        <w:t>в</w:t>
      </w:r>
      <w:r>
        <w:t>/</w:t>
      </w:r>
      <w:r>
        <w:rPr>
          <w:i/>
        </w:rPr>
        <w:t xml:space="preserve">w </w:t>
      </w:r>
      <w:r>
        <w:rPr>
          <w:spacing w:val="2"/>
        </w:rPr>
        <w:t xml:space="preserve">есе </w:t>
      </w:r>
      <w:r>
        <w:t>үлкен</w:t>
      </w:r>
      <w:r>
        <w:rPr>
          <w:spacing w:val="-7"/>
        </w:rPr>
        <w:t xml:space="preserve"> </w:t>
      </w:r>
      <w:r>
        <w:t>болады.</w:t>
      </w:r>
    </w:p>
    <w:p w14:paraId="6A82ACC3" w14:textId="77777777" w:rsidR="007714F5" w:rsidRDefault="007714F5" w:rsidP="007714F5">
      <w:pPr>
        <w:sectPr w:rsidR="007714F5">
          <w:type w:val="continuous"/>
          <w:pgSz w:w="8110" w:h="11910"/>
          <w:pgMar w:top="1140" w:right="680" w:bottom="280" w:left="740" w:header="720" w:footer="720" w:gutter="0"/>
          <w:cols w:space="720"/>
        </w:sectPr>
      </w:pPr>
    </w:p>
    <w:p w14:paraId="322A95A6" w14:textId="77777777" w:rsidR="007714F5" w:rsidRDefault="007714F5" w:rsidP="007714F5">
      <w:pPr>
        <w:pStyle w:val="a3"/>
        <w:spacing w:line="215" w:lineRule="exact"/>
        <w:ind w:left="450" w:right="0" w:firstLine="0"/>
        <w:jc w:val="left"/>
      </w:pPr>
      <w:r>
        <w:lastRenderedPageBreak/>
        <w:t>Суғару жүйегінің соңынан суғару кезіндегі суғару мөлшерін то-</w:t>
      </w:r>
    </w:p>
    <w:p w14:paraId="26BBCEDB" w14:textId="77777777" w:rsidR="007714F5" w:rsidRDefault="007714F5" w:rsidP="007714F5">
      <w:pPr>
        <w:pStyle w:val="a3"/>
        <w:spacing w:before="3" w:line="242" w:lineRule="auto"/>
        <w:ind w:right="165" w:firstLine="0"/>
        <w:jc w:val="left"/>
      </w:pPr>
      <w:r>
        <w:t>лық</w:t>
      </w:r>
      <w:r>
        <w:rPr>
          <w:spacing w:val="-15"/>
        </w:rPr>
        <w:t xml:space="preserve"> </w:t>
      </w:r>
      <w:r>
        <w:t>егістік</w:t>
      </w:r>
      <w:r>
        <w:rPr>
          <w:spacing w:val="-14"/>
        </w:rPr>
        <w:t xml:space="preserve"> </w:t>
      </w:r>
      <w:r>
        <w:t>танапқа</w:t>
      </w:r>
      <w:r>
        <w:rPr>
          <w:spacing w:val="-14"/>
        </w:rPr>
        <w:t xml:space="preserve"> </w:t>
      </w:r>
      <w:r>
        <w:t>бергенше</w:t>
      </w:r>
      <w:r>
        <w:rPr>
          <w:spacing w:val="-14"/>
        </w:rPr>
        <w:t xml:space="preserve"> </w:t>
      </w:r>
      <w:r>
        <w:t>болатын</w:t>
      </w:r>
      <w:r>
        <w:rPr>
          <w:spacing w:val="-14"/>
        </w:rPr>
        <w:t xml:space="preserve"> </w:t>
      </w:r>
      <w:r>
        <w:t>су</w:t>
      </w:r>
      <w:r>
        <w:rPr>
          <w:spacing w:val="-14"/>
        </w:rPr>
        <w:t xml:space="preserve"> </w:t>
      </w:r>
      <w:r>
        <w:t>ағынының</w:t>
      </w:r>
      <w:r>
        <w:rPr>
          <w:spacing w:val="-14"/>
        </w:rPr>
        <w:t xml:space="preserve"> </w:t>
      </w:r>
      <w:r>
        <w:t>уақыттық</w:t>
      </w:r>
      <w:r>
        <w:rPr>
          <w:spacing w:val="-15"/>
        </w:rPr>
        <w:t xml:space="preserve"> </w:t>
      </w:r>
      <w:r>
        <w:t xml:space="preserve">шама- сын былай анықтаймыз: </w:t>
      </w:r>
      <w:r>
        <w:rPr>
          <w:i/>
        </w:rPr>
        <w:t>t</w:t>
      </w:r>
      <w:r>
        <w:rPr>
          <w:i/>
          <w:position w:val="-6"/>
          <w:sz w:val="12"/>
        </w:rPr>
        <w:t xml:space="preserve">д </w:t>
      </w:r>
      <w:r>
        <w:t xml:space="preserve">= </w:t>
      </w:r>
      <w:r>
        <w:rPr>
          <w:i/>
        </w:rPr>
        <w:t>t</w:t>
      </w:r>
      <w:r>
        <w:rPr>
          <w:i/>
          <w:position w:val="-6"/>
          <w:sz w:val="12"/>
        </w:rPr>
        <w:t xml:space="preserve">n </w:t>
      </w:r>
      <w:r>
        <w:t>–</w:t>
      </w:r>
      <w:r>
        <w:rPr>
          <w:spacing w:val="-11"/>
        </w:rPr>
        <w:t xml:space="preserve"> </w:t>
      </w:r>
      <w:r>
        <w:rPr>
          <w:i/>
        </w:rPr>
        <w:t>t</w:t>
      </w:r>
      <w:r>
        <w:rPr>
          <w:position w:val="-6"/>
          <w:sz w:val="12"/>
        </w:rPr>
        <w:t>1</w:t>
      </w:r>
      <w:r>
        <w:t>.</w:t>
      </w:r>
    </w:p>
    <w:p w14:paraId="0DFB8153" w14:textId="77777777" w:rsidR="007714F5" w:rsidRDefault="007714F5" w:rsidP="007714F5">
      <w:pPr>
        <w:pStyle w:val="a3"/>
        <w:spacing w:before="8"/>
        <w:ind w:left="0" w:right="0" w:firstLine="0"/>
        <w:jc w:val="left"/>
        <w:rPr>
          <w:sz w:val="17"/>
        </w:rPr>
      </w:pPr>
      <w:r>
        <w:rPr>
          <w:noProof/>
          <w:lang w:val="ru-RU" w:eastAsia="ru-RU" w:bidi="ar-SA"/>
        </w:rPr>
        <w:drawing>
          <wp:anchor distT="0" distB="0" distL="0" distR="0" simplePos="0" relativeHeight="251660288" behindDoc="0" locked="0" layoutInCell="1" allowOverlap="1" wp14:anchorId="4DF198DE" wp14:editId="48826579">
            <wp:simplePos x="0" y="0"/>
            <wp:positionH relativeFrom="page">
              <wp:posOffset>665086</wp:posOffset>
            </wp:positionH>
            <wp:positionV relativeFrom="paragraph">
              <wp:posOffset>154324</wp:posOffset>
            </wp:positionV>
            <wp:extent cx="3832672" cy="2214562"/>
            <wp:effectExtent l="0" t="0" r="0" b="0"/>
            <wp:wrapTopAndBottom/>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8.png"/>
                    <pic:cNvPicPr/>
                  </pic:nvPicPr>
                  <pic:blipFill>
                    <a:blip r:embed="rId6" cstate="print"/>
                    <a:stretch>
                      <a:fillRect/>
                    </a:stretch>
                  </pic:blipFill>
                  <pic:spPr>
                    <a:xfrm>
                      <a:off x="0" y="0"/>
                      <a:ext cx="3832672" cy="2214562"/>
                    </a:xfrm>
                    <a:prstGeom prst="rect">
                      <a:avLst/>
                    </a:prstGeom>
                  </pic:spPr>
                </pic:pic>
              </a:graphicData>
            </a:graphic>
          </wp:anchor>
        </w:drawing>
      </w:r>
    </w:p>
    <w:p w14:paraId="049D17DC" w14:textId="77777777" w:rsidR="007714F5" w:rsidRDefault="007714F5" w:rsidP="007714F5">
      <w:pPr>
        <w:spacing w:before="79"/>
        <w:ind w:left="519"/>
        <w:rPr>
          <w:sz w:val="20"/>
        </w:rPr>
      </w:pPr>
      <w:r>
        <w:rPr>
          <w:b/>
          <w:sz w:val="20"/>
        </w:rPr>
        <w:t xml:space="preserve">27-сурет. </w:t>
      </w:r>
      <w:r>
        <w:rPr>
          <w:sz w:val="20"/>
        </w:rPr>
        <w:t>Суғару ұзақтығын анықтауға арналған сызбаның желісі</w:t>
      </w:r>
    </w:p>
    <w:p w14:paraId="19A90A12" w14:textId="77777777" w:rsidR="007714F5" w:rsidRDefault="007714F5" w:rsidP="007714F5">
      <w:pPr>
        <w:rPr>
          <w:sz w:val="20"/>
        </w:rPr>
        <w:sectPr w:rsidR="007714F5">
          <w:pgSz w:w="8110" w:h="11910"/>
          <w:pgMar w:top="700" w:right="680" w:bottom="740" w:left="740" w:header="0" w:footer="499" w:gutter="0"/>
          <w:cols w:space="720"/>
        </w:sectPr>
      </w:pPr>
    </w:p>
    <w:p w14:paraId="04F42265" w14:textId="77777777" w:rsidR="007714F5" w:rsidRDefault="007714F5" w:rsidP="007714F5">
      <w:pPr>
        <w:pStyle w:val="a3"/>
        <w:spacing w:line="230" w:lineRule="exact"/>
        <w:ind w:left="450" w:right="0" w:firstLine="0"/>
      </w:pPr>
      <w:r>
        <w:t>Жүйектеп суару кезінде оның техникалық құрылымдық бөлшек-</w:t>
      </w:r>
    </w:p>
    <w:p w14:paraId="24D8259B" w14:textId="77777777" w:rsidR="007714F5" w:rsidRDefault="007714F5" w:rsidP="007714F5">
      <w:pPr>
        <w:pStyle w:val="a3"/>
        <w:spacing w:before="15" w:line="220" w:lineRule="auto"/>
        <w:ind w:firstLine="0"/>
      </w:pPr>
      <w:r>
        <w:t xml:space="preserve">терінің көрсеткіштері η (0.75-0.90 жоғары) жəне </w:t>
      </w:r>
      <w:r>
        <w:rPr>
          <w:i/>
        </w:rPr>
        <w:t>K</w:t>
      </w:r>
      <w:r>
        <w:rPr>
          <w:i/>
          <w:position w:val="-6"/>
          <w:sz w:val="12"/>
        </w:rPr>
        <w:t xml:space="preserve">p </w:t>
      </w:r>
      <w:r>
        <w:t xml:space="preserve">(0.85-0.95 </w:t>
      </w:r>
      <w:r>
        <w:rPr>
          <w:spacing w:val="-6"/>
        </w:rPr>
        <w:t xml:space="preserve">кем </w:t>
      </w:r>
      <w:r>
        <w:t>болмайтындай</w:t>
      </w:r>
      <w:r>
        <w:rPr>
          <w:spacing w:val="-13"/>
        </w:rPr>
        <w:t xml:space="preserve"> </w:t>
      </w:r>
      <w:r>
        <w:t>етіп)</w:t>
      </w:r>
      <w:r>
        <w:rPr>
          <w:spacing w:val="-12"/>
        </w:rPr>
        <w:t xml:space="preserve"> </w:t>
      </w:r>
      <w:r>
        <w:t>жоғары</w:t>
      </w:r>
      <w:r>
        <w:rPr>
          <w:spacing w:val="-13"/>
        </w:rPr>
        <w:t xml:space="preserve"> </w:t>
      </w:r>
      <w:r>
        <w:t>мəнді</w:t>
      </w:r>
      <w:r>
        <w:rPr>
          <w:spacing w:val="-12"/>
        </w:rPr>
        <w:t xml:space="preserve"> </w:t>
      </w:r>
      <w:r>
        <w:t>қамтамасыз</w:t>
      </w:r>
      <w:r>
        <w:rPr>
          <w:spacing w:val="-13"/>
        </w:rPr>
        <w:t xml:space="preserve"> </w:t>
      </w:r>
      <w:r>
        <w:t>ететіндей</w:t>
      </w:r>
      <w:r>
        <w:rPr>
          <w:spacing w:val="-12"/>
        </w:rPr>
        <w:t xml:space="preserve"> </w:t>
      </w:r>
      <w:r>
        <w:t>етіп</w:t>
      </w:r>
      <w:r>
        <w:rPr>
          <w:spacing w:val="-13"/>
        </w:rPr>
        <w:t xml:space="preserve"> </w:t>
      </w:r>
      <w:r>
        <w:t>таңдап алуға</w:t>
      </w:r>
      <w:r>
        <w:rPr>
          <w:spacing w:val="-2"/>
        </w:rPr>
        <w:t xml:space="preserve"> </w:t>
      </w:r>
      <w:r>
        <w:t>тиісті.</w:t>
      </w:r>
    </w:p>
    <w:p w14:paraId="13276588" w14:textId="77777777" w:rsidR="007714F5" w:rsidRDefault="007714F5" w:rsidP="007714F5">
      <w:pPr>
        <w:pStyle w:val="41"/>
        <w:numPr>
          <w:ilvl w:val="2"/>
          <w:numId w:val="2"/>
        </w:numPr>
        <w:tabs>
          <w:tab w:val="left" w:pos="1500"/>
        </w:tabs>
        <w:spacing w:before="205" w:line="237" w:lineRule="auto"/>
        <w:ind w:left="2265" w:right="1062" w:hanging="1262"/>
      </w:pPr>
      <w:r>
        <w:t xml:space="preserve">Жүйекті үздіктетіп кезекпен </w:t>
      </w:r>
      <w:r>
        <w:rPr>
          <w:spacing w:val="-2"/>
        </w:rPr>
        <w:t xml:space="preserve">(дискреттік) </w:t>
      </w:r>
      <w:r>
        <w:t>cуғару</w:t>
      </w:r>
      <w:r>
        <w:rPr>
          <w:spacing w:val="-1"/>
        </w:rPr>
        <w:t xml:space="preserve"> </w:t>
      </w:r>
      <w:r>
        <w:t>технологиясы</w:t>
      </w:r>
    </w:p>
    <w:p w14:paraId="696ECB0D" w14:textId="77777777" w:rsidR="007714F5" w:rsidRDefault="007714F5" w:rsidP="007714F5">
      <w:pPr>
        <w:pStyle w:val="a3"/>
        <w:spacing w:before="183" w:line="242" w:lineRule="auto"/>
        <w:ind w:right="167"/>
      </w:pPr>
      <w:r>
        <w:t xml:space="preserve">Жүйекті уақыт аралығында өзгеріп отыратын айнымалы </w:t>
      </w:r>
      <w:r>
        <w:rPr>
          <w:spacing w:val="-3"/>
        </w:rPr>
        <w:t xml:space="preserve">ағыс </w:t>
      </w:r>
      <w:r>
        <w:t xml:space="preserve">шығынымен суғару (дискреттік) əдісінің қағидалық негізін </w:t>
      </w:r>
      <w:r>
        <w:rPr>
          <w:spacing w:val="-3"/>
        </w:rPr>
        <w:t xml:space="preserve">ауыл- </w:t>
      </w:r>
      <w:r>
        <w:t xml:space="preserve">шаруашылық ғылымының докторы </w:t>
      </w:r>
      <w:r>
        <w:rPr>
          <w:spacing w:val="-6"/>
        </w:rPr>
        <w:t xml:space="preserve">Т.Ю. </w:t>
      </w:r>
      <w:r>
        <w:t xml:space="preserve">Юсупов (1985) қалаған. Бұл суғару əдісінің негізгі ұстанымы – суғармалы егістік  жер- лерге берілетін суғару мөлшерін үлкен суғару ағынын пайдаланып кезекпен тарату арқылы жүзеге асырылады. Жалпы суғару мөлше- рін толық топырақ қабатына енгізу үшін танаптардағы қатар орналасқан жүйектердің соңынан су ағып кетпейтін мөлшермен </w:t>
      </w:r>
      <w:r>
        <w:rPr>
          <w:spacing w:val="-5"/>
        </w:rPr>
        <w:t xml:space="preserve">суды </w:t>
      </w:r>
      <w:r>
        <w:t xml:space="preserve">жүйектерге жоғарғы қарқынмен топырақты шайып </w:t>
      </w:r>
      <w:r>
        <w:rPr>
          <w:spacing w:val="-3"/>
        </w:rPr>
        <w:t xml:space="preserve">кетпейтін </w:t>
      </w:r>
      <w:r>
        <w:t xml:space="preserve">жəне реттеліп отыратын су өнімінің өтемінің мөлшерінде </w:t>
      </w:r>
      <w:r>
        <w:rPr>
          <w:spacing w:val="-3"/>
        </w:rPr>
        <w:t xml:space="preserve">тара- </w:t>
      </w:r>
      <w:r>
        <w:t>тады,</w:t>
      </w:r>
      <w:r>
        <w:rPr>
          <w:spacing w:val="30"/>
        </w:rPr>
        <w:t xml:space="preserve"> </w:t>
      </w:r>
      <w:r>
        <w:t>яғни</w:t>
      </w:r>
      <w:r>
        <w:rPr>
          <w:spacing w:val="31"/>
        </w:rPr>
        <w:t xml:space="preserve"> </w:t>
      </w:r>
      <w:r>
        <w:t>ақаба</w:t>
      </w:r>
      <w:r>
        <w:rPr>
          <w:spacing w:val="30"/>
        </w:rPr>
        <w:t xml:space="preserve"> </w:t>
      </w:r>
      <w:r>
        <w:t>су</w:t>
      </w:r>
      <w:r>
        <w:rPr>
          <w:spacing w:val="31"/>
        </w:rPr>
        <w:t xml:space="preserve"> </w:t>
      </w:r>
      <w:r>
        <w:t>болмайтындай</w:t>
      </w:r>
      <w:r>
        <w:rPr>
          <w:spacing w:val="30"/>
        </w:rPr>
        <w:t xml:space="preserve"> </w:t>
      </w:r>
      <w:r>
        <w:t>етіп</w:t>
      </w:r>
      <w:r>
        <w:rPr>
          <w:spacing w:val="31"/>
        </w:rPr>
        <w:t xml:space="preserve"> </w:t>
      </w:r>
      <w:r>
        <w:t>бірнеше</w:t>
      </w:r>
      <w:r>
        <w:rPr>
          <w:spacing w:val="30"/>
        </w:rPr>
        <w:t xml:space="preserve"> </w:t>
      </w:r>
      <w:r>
        <w:t>рет</w:t>
      </w:r>
      <w:r>
        <w:rPr>
          <w:spacing w:val="31"/>
        </w:rPr>
        <w:t xml:space="preserve"> </w:t>
      </w:r>
      <w:r>
        <w:t>бөліп</w:t>
      </w:r>
      <w:r>
        <w:rPr>
          <w:spacing w:val="30"/>
        </w:rPr>
        <w:t xml:space="preserve"> </w:t>
      </w:r>
      <w:r>
        <w:t>береді.</w:t>
      </w:r>
    </w:p>
    <w:p w14:paraId="5A7097D9" w14:textId="77777777" w:rsidR="007714F5" w:rsidRDefault="007714F5" w:rsidP="007714F5">
      <w:pPr>
        <w:spacing w:line="242" w:lineRule="auto"/>
        <w:sectPr w:rsidR="007714F5">
          <w:type w:val="continuous"/>
          <w:pgSz w:w="8110" w:h="11910"/>
          <w:pgMar w:top="1140" w:right="680" w:bottom="280" w:left="740" w:header="720" w:footer="720" w:gutter="0"/>
          <w:cols w:space="720"/>
        </w:sectPr>
      </w:pPr>
    </w:p>
    <w:p w14:paraId="2C7E4FC7" w14:textId="77777777" w:rsidR="007714F5" w:rsidRDefault="007714F5" w:rsidP="007714F5">
      <w:pPr>
        <w:pStyle w:val="a3"/>
        <w:spacing w:before="94" w:line="237" w:lineRule="auto"/>
        <w:ind w:firstLine="0"/>
      </w:pPr>
      <w:r>
        <w:lastRenderedPageBreak/>
        <w:t>Суғару кезінде өсімдіктің тамыры орналасқан топырақ қабатының ылғалдану</w:t>
      </w:r>
      <w:r>
        <w:rPr>
          <w:spacing w:val="-10"/>
        </w:rPr>
        <w:t xml:space="preserve"> </w:t>
      </w:r>
      <w:r>
        <w:t>дəрежесін</w:t>
      </w:r>
      <w:r>
        <w:rPr>
          <w:spacing w:val="-10"/>
        </w:rPr>
        <w:t xml:space="preserve"> </w:t>
      </w:r>
      <w:r>
        <w:t>есепке</w:t>
      </w:r>
      <w:r>
        <w:rPr>
          <w:spacing w:val="-9"/>
        </w:rPr>
        <w:t xml:space="preserve"> </w:t>
      </w:r>
      <w:r>
        <w:t>алмай,</w:t>
      </w:r>
      <w:r>
        <w:rPr>
          <w:spacing w:val="-10"/>
        </w:rPr>
        <w:t xml:space="preserve"> </w:t>
      </w:r>
      <w:r>
        <w:t>суғару</w:t>
      </w:r>
      <w:r>
        <w:rPr>
          <w:spacing w:val="-9"/>
        </w:rPr>
        <w:t xml:space="preserve"> </w:t>
      </w:r>
      <w:r>
        <w:t>мөлшері</w:t>
      </w:r>
      <w:r>
        <w:rPr>
          <w:spacing w:val="-10"/>
        </w:rPr>
        <w:t xml:space="preserve"> </w:t>
      </w:r>
      <w:r>
        <w:t>өте</w:t>
      </w:r>
      <w:r>
        <w:rPr>
          <w:spacing w:val="-9"/>
        </w:rPr>
        <w:t xml:space="preserve"> </w:t>
      </w:r>
      <w:r>
        <w:t>қысқа</w:t>
      </w:r>
      <w:r>
        <w:rPr>
          <w:spacing w:val="-10"/>
        </w:rPr>
        <w:t xml:space="preserve"> </w:t>
      </w:r>
      <w:r>
        <w:t>уақыт аралығында егістік танапқа беріліп бітуге</w:t>
      </w:r>
      <w:r>
        <w:rPr>
          <w:spacing w:val="-2"/>
        </w:rPr>
        <w:t xml:space="preserve"> </w:t>
      </w:r>
      <w:r>
        <w:t>тиісті.</w:t>
      </w:r>
    </w:p>
    <w:p w14:paraId="04C74702" w14:textId="77777777" w:rsidR="007714F5" w:rsidRDefault="007714F5" w:rsidP="007714F5">
      <w:pPr>
        <w:pStyle w:val="a3"/>
        <w:spacing w:line="237" w:lineRule="auto"/>
      </w:pPr>
      <w:r>
        <w:t>Жүйекке</w:t>
      </w:r>
      <w:r>
        <w:rPr>
          <w:spacing w:val="-21"/>
        </w:rPr>
        <w:t xml:space="preserve"> </w:t>
      </w:r>
      <w:r>
        <w:t>үздіктетіп</w:t>
      </w:r>
      <w:r>
        <w:rPr>
          <w:spacing w:val="-20"/>
        </w:rPr>
        <w:t xml:space="preserve"> </w:t>
      </w:r>
      <w:r>
        <w:t>су</w:t>
      </w:r>
      <w:r>
        <w:rPr>
          <w:spacing w:val="-20"/>
        </w:rPr>
        <w:t xml:space="preserve"> </w:t>
      </w:r>
      <w:r>
        <w:t>беріп</w:t>
      </w:r>
      <w:r>
        <w:rPr>
          <w:spacing w:val="-20"/>
        </w:rPr>
        <w:t xml:space="preserve"> </w:t>
      </w:r>
      <w:r>
        <w:rPr>
          <w:spacing w:val="-3"/>
        </w:rPr>
        <w:t>суғарудың</w:t>
      </w:r>
      <w:r>
        <w:rPr>
          <w:spacing w:val="-20"/>
        </w:rPr>
        <w:t xml:space="preserve"> </w:t>
      </w:r>
      <w:r>
        <w:t>теориялық</w:t>
      </w:r>
      <w:r>
        <w:rPr>
          <w:spacing w:val="-20"/>
        </w:rPr>
        <w:t xml:space="preserve"> </w:t>
      </w:r>
      <w:r>
        <w:t>жəне</w:t>
      </w:r>
      <w:r>
        <w:rPr>
          <w:spacing w:val="-20"/>
        </w:rPr>
        <w:t xml:space="preserve"> </w:t>
      </w:r>
      <w:r>
        <w:t>əдістеме- лік</w:t>
      </w:r>
      <w:r>
        <w:rPr>
          <w:spacing w:val="-9"/>
        </w:rPr>
        <w:t xml:space="preserve"> </w:t>
      </w:r>
      <w:r>
        <w:t>қағидасын</w:t>
      </w:r>
      <w:r>
        <w:rPr>
          <w:spacing w:val="-8"/>
        </w:rPr>
        <w:t xml:space="preserve"> </w:t>
      </w:r>
      <w:r>
        <w:t>құруға</w:t>
      </w:r>
      <w:r>
        <w:rPr>
          <w:spacing w:val="-9"/>
        </w:rPr>
        <w:t xml:space="preserve"> </w:t>
      </w:r>
      <w:r>
        <w:t>Қырғызстаннан</w:t>
      </w:r>
      <w:r>
        <w:rPr>
          <w:spacing w:val="-8"/>
        </w:rPr>
        <w:t xml:space="preserve"> </w:t>
      </w:r>
      <w:r>
        <w:t>жəне</w:t>
      </w:r>
      <w:r>
        <w:rPr>
          <w:spacing w:val="-8"/>
        </w:rPr>
        <w:t xml:space="preserve"> </w:t>
      </w:r>
      <w:r>
        <w:t>Өзбекстаннан</w:t>
      </w:r>
      <w:r>
        <w:rPr>
          <w:spacing w:val="-9"/>
        </w:rPr>
        <w:t xml:space="preserve"> </w:t>
      </w:r>
      <w:r>
        <w:rPr>
          <w:spacing w:val="-6"/>
        </w:rPr>
        <w:t>Т.Ю.</w:t>
      </w:r>
      <w:r>
        <w:rPr>
          <w:spacing w:val="-8"/>
        </w:rPr>
        <w:t xml:space="preserve"> </w:t>
      </w:r>
      <w:r>
        <w:rPr>
          <w:spacing w:val="-5"/>
        </w:rPr>
        <w:t xml:space="preserve">Юсу- </w:t>
      </w:r>
      <w:r>
        <w:t xml:space="preserve">пов, </w:t>
      </w:r>
      <w:r>
        <w:rPr>
          <w:spacing w:val="-7"/>
        </w:rPr>
        <w:t xml:space="preserve">Н.Р. </w:t>
      </w:r>
      <w:r>
        <w:t xml:space="preserve">Хамраев (1980), Америка Құрама Штаттарынан А. Бишоп (1980), Рессей Федерациясынан Б.Б. </w:t>
      </w:r>
      <w:r>
        <w:rPr>
          <w:spacing w:val="-3"/>
        </w:rPr>
        <w:t xml:space="preserve">Шумаков, </w:t>
      </w:r>
      <w:r>
        <w:t xml:space="preserve">В.А. Арефьев (1980), А.А. Терпигорьев (1982) жəне А.В. Нешатаева (1987), </w:t>
      </w:r>
      <w:r>
        <w:rPr>
          <w:spacing w:val="-3"/>
        </w:rPr>
        <w:t xml:space="preserve">Болгариядан </w:t>
      </w:r>
      <w:r>
        <w:t xml:space="preserve">И.С. Вырлев (1979), Қазақстаннан Ж.С. Мұстафаев </w:t>
      </w:r>
      <w:r>
        <w:rPr>
          <w:spacing w:val="-3"/>
        </w:rPr>
        <w:t>ат</w:t>
      </w:r>
      <w:r>
        <w:rPr>
          <w:spacing w:val="1"/>
        </w:rPr>
        <w:t xml:space="preserve"> </w:t>
      </w:r>
      <w:r>
        <w:t>салысты.</w:t>
      </w:r>
    </w:p>
    <w:p w14:paraId="6BFBD6AA" w14:textId="77777777" w:rsidR="007714F5" w:rsidRDefault="007714F5" w:rsidP="007714F5">
      <w:pPr>
        <w:pStyle w:val="a3"/>
        <w:spacing w:before="10" w:line="220" w:lineRule="auto"/>
      </w:pPr>
      <w:r>
        <w:t>Жүйекті уақыт аралығында өзгеріп отыратын айнымалы ағыс шығынымен суғару (дискреттік) үлгісі талдаудың негізінде, ол жү- йекке белгілі бір уақытта (</w:t>
      </w:r>
      <w:r>
        <w:rPr>
          <w:i/>
        </w:rPr>
        <w:t>t</w:t>
      </w:r>
      <w:r>
        <w:rPr>
          <w:position w:val="-6"/>
          <w:sz w:val="12"/>
        </w:rPr>
        <w:t>0</w:t>
      </w:r>
      <w:r>
        <w:t>) көп рет қайталап су беру жəне су бе- руді тоқтатумен (</w:t>
      </w:r>
      <w:r>
        <w:rPr>
          <w:i/>
        </w:rPr>
        <w:t>t</w:t>
      </w:r>
      <w:r>
        <w:rPr>
          <w:i/>
          <w:position w:val="-6"/>
          <w:sz w:val="12"/>
        </w:rPr>
        <w:t>na</w:t>
      </w:r>
      <w:r>
        <w:t>) алмастырылып отыруға негізделген үздіктеп, толқындатып жəне бүлкілдетіп жүйекке су берудің бір түрі болып табылады.</w:t>
      </w:r>
    </w:p>
    <w:p w14:paraId="376727C7" w14:textId="77777777" w:rsidR="007714F5" w:rsidRDefault="007714F5" w:rsidP="007714F5">
      <w:pPr>
        <w:pStyle w:val="a3"/>
        <w:spacing w:line="237" w:lineRule="auto"/>
        <w:rPr>
          <w:sz w:val="12"/>
        </w:rPr>
      </w:pPr>
      <w:r>
        <w:t xml:space="preserve">Белгілі бір суғару танаптың </w:t>
      </w:r>
      <w:r>
        <w:rPr>
          <w:spacing w:val="-4"/>
        </w:rPr>
        <w:t xml:space="preserve">ауданына </w:t>
      </w:r>
      <w:r>
        <w:t>(</w:t>
      </w:r>
      <w:r>
        <w:rPr>
          <w:i/>
        </w:rPr>
        <w:t>F</w:t>
      </w:r>
      <w:r>
        <w:t>) орналасқан суғару жү- йесіне берілетін су шығыны (</w:t>
      </w:r>
      <w:r>
        <w:rPr>
          <w:i/>
        </w:rPr>
        <w:t>Q</w:t>
      </w:r>
      <w:r>
        <w:t>, м</w:t>
      </w:r>
      <w:r>
        <w:rPr>
          <w:position w:val="7"/>
          <w:sz w:val="12"/>
        </w:rPr>
        <w:t>3</w:t>
      </w:r>
      <w:r>
        <w:t xml:space="preserve">/с немесе л/с) бір уақытта барлық суғару жүйектердің тобына </w:t>
      </w:r>
      <w:r>
        <w:rPr>
          <w:i/>
        </w:rPr>
        <w:t xml:space="preserve">n </w:t>
      </w:r>
      <w:r>
        <w:t xml:space="preserve">· </w:t>
      </w:r>
      <w:r>
        <w:rPr>
          <w:i/>
        </w:rPr>
        <w:t xml:space="preserve">N </w:t>
      </w:r>
      <w:r>
        <w:t xml:space="preserve">(мұнда, </w:t>
      </w:r>
      <w:r>
        <w:rPr>
          <w:i/>
        </w:rPr>
        <w:t xml:space="preserve">n </w:t>
      </w:r>
      <w:r>
        <w:t xml:space="preserve">– жүйек тобының саны; </w:t>
      </w:r>
      <w:r>
        <w:rPr>
          <w:i/>
        </w:rPr>
        <w:t xml:space="preserve">N </w:t>
      </w:r>
      <w:r>
        <w:t>– жүйектің саны) бірдей берілмейді, топқа бөліп беріледі, яғни</w:t>
      </w:r>
      <w:r>
        <w:rPr>
          <w:spacing w:val="14"/>
        </w:rPr>
        <w:t xml:space="preserve"> </w:t>
      </w:r>
      <w:r>
        <w:rPr>
          <w:i/>
        </w:rPr>
        <w:t>Q</w:t>
      </w:r>
      <w:r>
        <w:rPr>
          <w:position w:val="-6"/>
          <w:sz w:val="12"/>
        </w:rPr>
        <w:t>0</w:t>
      </w:r>
    </w:p>
    <w:p w14:paraId="0B6DC60D" w14:textId="77777777" w:rsidR="007714F5" w:rsidRDefault="007714F5" w:rsidP="007714F5">
      <w:pPr>
        <w:pStyle w:val="a3"/>
        <w:spacing w:line="175" w:lineRule="auto"/>
        <w:ind w:right="0" w:firstLine="0"/>
      </w:pPr>
      <w:r>
        <w:t xml:space="preserve">= </w:t>
      </w:r>
      <w:r>
        <w:rPr>
          <w:i/>
        </w:rPr>
        <w:t>Q</w:t>
      </w:r>
      <w:r>
        <w:t xml:space="preserve">/ </w:t>
      </w:r>
      <w:r>
        <w:rPr>
          <w:i/>
        </w:rPr>
        <w:t xml:space="preserve">n </w:t>
      </w:r>
      <w:r>
        <w:t xml:space="preserve">· </w:t>
      </w:r>
      <w:r>
        <w:rPr>
          <w:i/>
        </w:rPr>
        <w:t>N</w:t>
      </w:r>
      <w:r>
        <w:t>, а басқа топтағы жүйектерге де су сондай шығынмен</w:t>
      </w:r>
      <w:r>
        <w:rPr>
          <w:spacing w:val="27"/>
        </w:rPr>
        <w:t xml:space="preserve"> </w:t>
      </w:r>
      <w:r>
        <w:t>(</w:t>
      </w:r>
      <w:r>
        <w:rPr>
          <w:i/>
        </w:rPr>
        <w:t>Q</w:t>
      </w:r>
      <w:r>
        <w:rPr>
          <w:position w:val="-6"/>
          <w:sz w:val="12"/>
        </w:rPr>
        <w:t>0</w:t>
      </w:r>
      <w:r>
        <w:t>)</w:t>
      </w:r>
    </w:p>
    <w:p w14:paraId="0D53A283" w14:textId="77777777" w:rsidR="007714F5" w:rsidRDefault="007714F5" w:rsidP="007714F5">
      <w:pPr>
        <w:pStyle w:val="a3"/>
        <w:spacing w:line="226" w:lineRule="exact"/>
        <w:ind w:right="0" w:firstLine="0"/>
      </w:pPr>
      <w:r>
        <w:t>берілуге</w:t>
      </w:r>
      <w:r>
        <w:rPr>
          <w:spacing w:val="26"/>
        </w:rPr>
        <w:t xml:space="preserve"> </w:t>
      </w:r>
      <w:r>
        <w:t>тиісті.</w:t>
      </w:r>
      <w:r>
        <w:rPr>
          <w:spacing w:val="26"/>
        </w:rPr>
        <w:t xml:space="preserve"> </w:t>
      </w:r>
      <w:r>
        <w:t>Сонымен,</w:t>
      </w:r>
      <w:r>
        <w:rPr>
          <w:spacing w:val="26"/>
        </w:rPr>
        <w:t xml:space="preserve"> </w:t>
      </w:r>
      <w:r>
        <w:t>бір</w:t>
      </w:r>
      <w:r>
        <w:rPr>
          <w:spacing w:val="26"/>
        </w:rPr>
        <w:t xml:space="preserve"> </w:t>
      </w:r>
      <w:r>
        <w:t>топ</w:t>
      </w:r>
      <w:r>
        <w:rPr>
          <w:spacing w:val="26"/>
        </w:rPr>
        <w:t xml:space="preserve"> </w:t>
      </w:r>
      <w:r>
        <w:t>жүйекке</w:t>
      </w:r>
      <w:r>
        <w:rPr>
          <w:spacing w:val="27"/>
        </w:rPr>
        <w:t xml:space="preserve"> </w:t>
      </w:r>
      <w:r>
        <w:t>су</w:t>
      </w:r>
      <w:r>
        <w:rPr>
          <w:spacing w:val="26"/>
        </w:rPr>
        <w:t xml:space="preserve"> </w:t>
      </w:r>
      <w:r>
        <w:t>беретін</w:t>
      </w:r>
      <w:r>
        <w:rPr>
          <w:spacing w:val="26"/>
        </w:rPr>
        <w:t xml:space="preserve"> </w:t>
      </w:r>
      <w:r>
        <w:t>уақыт</w:t>
      </w:r>
      <w:r>
        <w:rPr>
          <w:spacing w:val="26"/>
        </w:rPr>
        <w:t xml:space="preserve"> </w:t>
      </w:r>
      <w:r>
        <w:t>ұзақ-</w:t>
      </w:r>
    </w:p>
    <w:p w14:paraId="5C8E417F" w14:textId="77777777" w:rsidR="007714F5" w:rsidRDefault="007714F5" w:rsidP="007714F5">
      <w:pPr>
        <w:pStyle w:val="a3"/>
        <w:spacing w:before="8" w:line="199" w:lineRule="auto"/>
        <w:ind w:firstLine="0"/>
      </w:pPr>
      <w:r>
        <w:rPr>
          <w:noProof/>
          <w:lang w:val="ru-RU" w:eastAsia="ru-RU" w:bidi="ar-SA"/>
        </w:rPr>
        <w:drawing>
          <wp:anchor distT="0" distB="0" distL="0" distR="0" simplePos="0" relativeHeight="251661312" behindDoc="0" locked="0" layoutInCell="1" allowOverlap="1" wp14:anchorId="4D7BB137" wp14:editId="1D4A7827">
            <wp:simplePos x="0" y="0"/>
            <wp:positionH relativeFrom="page">
              <wp:posOffset>1044447</wp:posOffset>
            </wp:positionH>
            <wp:positionV relativeFrom="paragraph">
              <wp:posOffset>402079</wp:posOffset>
            </wp:positionV>
            <wp:extent cx="3059905" cy="2266950"/>
            <wp:effectExtent l="0" t="0" r="0" b="0"/>
            <wp:wrapTopAndBottom/>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9.png"/>
                    <pic:cNvPicPr/>
                  </pic:nvPicPr>
                  <pic:blipFill>
                    <a:blip r:embed="rId7" cstate="print"/>
                    <a:stretch>
                      <a:fillRect/>
                    </a:stretch>
                  </pic:blipFill>
                  <pic:spPr>
                    <a:xfrm>
                      <a:off x="0" y="0"/>
                      <a:ext cx="3059905" cy="2266950"/>
                    </a:xfrm>
                    <a:prstGeom prst="rect">
                      <a:avLst/>
                    </a:prstGeom>
                  </pic:spPr>
                </pic:pic>
              </a:graphicData>
            </a:graphic>
          </wp:anchor>
        </w:drawing>
      </w:r>
      <w:r>
        <w:t>тығы</w:t>
      </w:r>
      <w:r>
        <w:rPr>
          <w:spacing w:val="-11"/>
        </w:rPr>
        <w:t xml:space="preserve"> </w:t>
      </w:r>
      <w:r>
        <w:t>(</w:t>
      </w:r>
      <w:r>
        <w:rPr>
          <w:i/>
        </w:rPr>
        <w:t>t</w:t>
      </w:r>
      <w:r>
        <w:rPr>
          <w:i/>
          <w:position w:val="-6"/>
          <w:sz w:val="12"/>
        </w:rPr>
        <w:t>n</w:t>
      </w:r>
      <w:r>
        <w:t>)</w:t>
      </w:r>
      <w:r>
        <w:rPr>
          <w:spacing w:val="-11"/>
        </w:rPr>
        <w:t xml:space="preserve"> </w:t>
      </w:r>
      <w:r>
        <w:t>келесі</w:t>
      </w:r>
      <w:r>
        <w:rPr>
          <w:spacing w:val="-10"/>
        </w:rPr>
        <w:t xml:space="preserve"> </w:t>
      </w:r>
      <w:r>
        <w:t>топ</w:t>
      </w:r>
      <w:r>
        <w:rPr>
          <w:spacing w:val="-11"/>
        </w:rPr>
        <w:t xml:space="preserve"> </w:t>
      </w:r>
      <w:r>
        <w:t>жүйекке</w:t>
      </w:r>
      <w:r>
        <w:rPr>
          <w:spacing w:val="-10"/>
        </w:rPr>
        <w:t xml:space="preserve"> </w:t>
      </w:r>
      <w:r>
        <w:t>берілетін</w:t>
      </w:r>
      <w:r>
        <w:rPr>
          <w:spacing w:val="-11"/>
        </w:rPr>
        <w:t xml:space="preserve"> </w:t>
      </w:r>
      <w:r>
        <w:t>уақыт</w:t>
      </w:r>
      <w:r>
        <w:rPr>
          <w:spacing w:val="-11"/>
        </w:rPr>
        <w:t xml:space="preserve"> </w:t>
      </w:r>
      <w:r>
        <w:t>ұзақтығымен</w:t>
      </w:r>
      <w:r>
        <w:rPr>
          <w:spacing w:val="-10"/>
        </w:rPr>
        <w:t xml:space="preserve"> </w:t>
      </w:r>
      <w:r>
        <w:t>(</w:t>
      </w:r>
      <w:r>
        <w:rPr>
          <w:i/>
        </w:rPr>
        <w:t>t</w:t>
      </w:r>
      <w:r>
        <w:rPr>
          <w:i/>
          <w:position w:val="-6"/>
          <w:sz w:val="12"/>
        </w:rPr>
        <w:t>н</w:t>
      </w:r>
      <w:r>
        <w:t>)</w:t>
      </w:r>
      <w:r>
        <w:rPr>
          <w:spacing w:val="-11"/>
        </w:rPr>
        <w:t xml:space="preserve"> </w:t>
      </w:r>
      <w:r>
        <w:t xml:space="preserve">бірдей болу керек, яғни </w:t>
      </w:r>
      <w:r>
        <w:rPr>
          <w:i/>
        </w:rPr>
        <w:t>t</w:t>
      </w:r>
      <w:r>
        <w:rPr>
          <w:i/>
          <w:position w:val="-6"/>
          <w:sz w:val="12"/>
        </w:rPr>
        <w:t xml:space="preserve">n </w:t>
      </w:r>
      <w:r>
        <w:t xml:space="preserve">= </w:t>
      </w:r>
      <w:r>
        <w:rPr>
          <w:i/>
        </w:rPr>
        <w:t>t</w:t>
      </w:r>
      <w:r>
        <w:rPr>
          <w:i/>
          <w:position w:val="-6"/>
          <w:sz w:val="12"/>
        </w:rPr>
        <w:t>н</w:t>
      </w:r>
      <w:r>
        <w:rPr>
          <w:i/>
          <w:spacing w:val="18"/>
          <w:position w:val="-6"/>
          <w:sz w:val="12"/>
        </w:rPr>
        <w:t xml:space="preserve"> </w:t>
      </w:r>
      <w:r>
        <w:t>(28-сурет).</w:t>
      </w:r>
    </w:p>
    <w:p w14:paraId="58739108" w14:textId="77777777" w:rsidR="007714F5" w:rsidRDefault="007714F5" w:rsidP="007714F5">
      <w:pPr>
        <w:spacing w:before="49"/>
        <w:ind w:right="57"/>
        <w:jc w:val="center"/>
        <w:rPr>
          <w:sz w:val="20"/>
        </w:rPr>
      </w:pPr>
      <w:r>
        <w:rPr>
          <w:b/>
          <w:sz w:val="20"/>
        </w:rPr>
        <w:t xml:space="preserve">-сурет. </w:t>
      </w:r>
      <w:r>
        <w:rPr>
          <w:sz w:val="20"/>
        </w:rPr>
        <w:t>Жүйектеп үздіктетіп суғарудың желілік сызбасы</w:t>
      </w:r>
    </w:p>
    <w:p w14:paraId="648FCF53" w14:textId="77777777" w:rsidR="007714F5" w:rsidRDefault="007714F5" w:rsidP="007714F5">
      <w:pPr>
        <w:spacing w:before="62"/>
        <w:ind w:right="57"/>
        <w:jc w:val="center"/>
        <w:rPr>
          <w:sz w:val="18"/>
        </w:rPr>
      </w:pPr>
      <w:r>
        <w:rPr>
          <w:i/>
          <w:sz w:val="18"/>
        </w:rPr>
        <w:t xml:space="preserve">1 </w:t>
      </w:r>
      <w:r>
        <w:rPr>
          <w:sz w:val="18"/>
        </w:rPr>
        <w:t xml:space="preserve">– тарату арықтары; </w:t>
      </w:r>
      <w:r>
        <w:rPr>
          <w:i/>
          <w:sz w:val="18"/>
        </w:rPr>
        <w:t xml:space="preserve">2 </w:t>
      </w:r>
      <w:r>
        <w:rPr>
          <w:sz w:val="18"/>
        </w:rPr>
        <w:t xml:space="preserve">– суды тарату қондырғысы; </w:t>
      </w:r>
      <w:r>
        <w:rPr>
          <w:i/>
          <w:sz w:val="18"/>
        </w:rPr>
        <w:t xml:space="preserve">3 </w:t>
      </w:r>
      <w:r>
        <w:rPr>
          <w:sz w:val="18"/>
        </w:rPr>
        <w:t>– суғару арықтары;</w:t>
      </w:r>
    </w:p>
    <w:p w14:paraId="7C1180CF" w14:textId="77777777" w:rsidR="007714F5" w:rsidRDefault="007714F5" w:rsidP="007714F5">
      <w:pPr>
        <w:spacing w:before="9"/>
        <w:ind w:right="57"/>
        <w:jc w:val="center"/>
        <w:rPr>
          <w:sz w:val="18"/>
        </w:rPr>
      </w:pPr>
      <w:r>
        <w:rPr>
          <w:i/>
          <w:sz w:val="18"/>
        </w:rPr>
        <w:t xml:space="preserve">4 </w:t>
      </w:r>
      <w:r>
        <w:rPr>
          <w:sz w:val="18"/>
        </w:rPr>
        <w:t>– суғару жүйектері</w:t>
      </w:r>
    </w:p>
    <w:p w14:paraId="46878759" w14:textId="77777777" w:rsidR="007714F5" w:rsidRDefault="007714F5" w:rsidP="007714F5">
      <w:pPr>
        <w:jc w:val="center"/>
        <w:rPr>
          <w:sz w:val="18"/>
        </w:rPr>
        <w:sectPr w:rsidR="007714F5">
          <w:footerReference w:type="default" r:id="rId8"/>
          <w:pgSz w:w="8110" w:h="11910"/>
          <w:pgMar w:top="700" w:right="680" w:bottom="280" w:left="740" w:header="0" w:footer="0" w:gutter="0"/>
          <w:cols w:space="720"/>
        </w:sectPr>
      </w:pPr>
    </w:p>
    <w:p w14:paraId="58604ECD" w14:textId="77777777" w:rsidR="007714F5" w:rsidRPr="00BD1E12" w:rsidRDefault="007714F5" w:rsidP="007714F5">
      <w:pPr>
        <w:spacing w:before="124"/>
        <w:rPr>
          <w:sz w:val="16"/>
        </w:rPr>
      </w:pPr>
    </w:p>
    <w:p w14:paraId="01BBF6C7" w14:textId="77777777" w:rsidR="007714F5" w:rsidRPr="00BD1E12" w:rsidRDefault="007714F5" w:rsidP="007714F5">
      <w:pPr>
        <w:spacing w:before="111"/>
        <w:ind w:left="110"/>
        <w:rPr>
          <w:b/>
          <w:sz w:val="20"/>
        </w:rPr>
      </w:pPr>
      <w:r>
        <w:br w:type="column"/>
      </w:r>
    </w:p>
    <w:p w14:paraId="22F6DDC7" w14:textId="77777777" w:rsidR="007714F5" w:rsidRDefault="007714F5" w:rsidP="007714F5">
      <w:pPr>
        <w:rPr>
          <w:sz w:val="20"/>
        </w:rPr>
        <w:sectPr w:rsidR="007714F5">
          <w:type w:val="continuous"/>
          <w:pgSz w:w="8110" w:h="11910"/>
          <w:pgMar w:top="1140" w:right="680" w:bottom="280" w:left="740" w:header="720" w:footer="720" w:gutter="0"/>
          <w:cols w:num="2" w:space="720" w:equalWidth="0">
            <w:col w:w="625" w:space="2428"/>
            <w:col w:w="3637"/>
          </w:cols>
        </w:sectPr>
      </w:pPr>
    </w:p>
    <w:p w14:paraId="73A6D895" w14:textId="77777777" w:rsidR="007714F5" w:rsidRDefault="007714F5" w:rsidP="007714F5">
      <w:pPr>
        <w:pStyle w:val="a3"/>
        <w:spacing w:before="112" w:line="216" w:lineRule="auto"/>
      </w:pPr>
      <w:r>
        <w:lastRenderedPageBreak/>
        <w:t>Ол</w:t>
      </w:r>
      <w:r>
        <w:rPr>
          <w:spacing w:val="-24"/>
        </w:rPr>
        <w:t xml:space="preserve"> </w:t>
      </w:r>
      <w:r>
        <w:t>үшін</w:t>
      </w:r>
      <w:r>
        <w:rPr>
          <w:spacing w:val="-24"/>
        </w:rPr>
        <w:t xml:space="preserve"> </w:t>
      </w:r>
      <w:r>
        <w:t>егістік</w:t>
      </w:r>
      <w:r>
        <w:rPr>
          <w:spacing w:val="-24"/>
        </w:rPr>
        <w:t xml:space="preserve"> </w:t>
      </w:r>
      <w:r>
        <w:t>танаптың</w:t>
      </w:r>
      <w:r>
        <w:rPr>
          <w:spacing w:val="-24"/>
        </w:rPr>
        <w:t xml:space="preserve"> </w:t>
      </w:r>
      <w:r>
        <w:rPr>
          <w:spacing w:val="-5"/>
        </w:rPr>
        <w:t>ауданы</w:t>
      </w:r>
      <w:r>
        <w:rPr>
          <w:spacing w:val="-24"/>
        </w:rPr>
        <w:t xml:space="preserve"> </w:t>
      </w:r>
      <w:r>
        <w:t>(</w:t>
      </w:r>
      <w:r>
        <w:rPr>
          <w:i/>
        </w:rPr>
        <w:t>F</w:t>
      </w:r>
      <w:r>
        <w:t>),</w:t>
      </w:r>
      <w:r>
        <w:rPr>
          <w:spacing w:val="-23"/>
        </w:rPr>
        <w:t xml:space="preserve"> </w:t>
      </w:r>
      <w:r>
        <w:t>оның</w:t>
      </w:r>
      <w:r>
        <w:rPr>
          <w:spacing w:val="-24"/>
        </w:rPr>
        <w:t xml:space="preserve"> </w:t>
      </w:r>
      <w:r>
        <w:t>ені</w:t>
      </w:r>
      <w:r>
        <w:rPr>
          <w:spacing w:val="8"/>
        </w:rPr>
        <w:t xml:space="preserve"> </w:t>
      </w:r>
      <w:r>
        <w:t>бойынша</w:t>
      </w:r>
      <w:r>
        <w:rPr>
          <w:spacing w:val="-24"/>
        </w:rPr>
        <w:t xml:space="preserve"> </w:t>
      </w:r>
      <w:r>
        <w:t>(</w:t>
      </w:r>
      <w:r>
        <w:rPr>
          <w:i/>
        </w:rPr>
        <w:t>В</w:t>
      </w:r>
      <w:r>
        <w:t>)</w:t>
      </w:r>
      <w:r>
        <w:rPr>
          <w:spacing w:val="-24"/>
        </w:rPr>
        <w:t xml:space="preserve"> </w:t>
      </w:r>
      <w:r>
        <w:rPr>
          <w:spacing w:val="-5"/>
        </w:rPr>
        <w:t xml:space="preserve">аудан- </w:t>
      </w:r>
      <w:r>
        <w:t>дары</w:t>
      </w:r>
      <w:r>
        <w:rPr>
          <w:spacing w:val="-15"/>
        </w:rPr>
        <w:t xml:space="preserve"> </w:t>
      </w:r>
      <w:r>
        <w:t>бірдей</w:t>
      </w:r>
      <w:r>
        <w:rPr>
          <w:spacing w:val="-14"/>
        </w:rPr>
        <w:t xml:space="preserve"> </w:t>
      </w:r>
      <w:r>
        <w:rPr>
          <w:i/>
        </w:rPr>
        <w:t>n</w:t>
      </w:r>
      <w:r>
        <w:rPr>
          <w:i/>
          <w:spacing w:val="-14"/>
        </w:rPr>
        <w:t xml:space="preserve"> </w:t>
      </w:r>
      <w:r>
        <w:t>мөлтек</w:t>
      </w:r>
      <w:r>
        <w:rPr>
          <w:spacing w:val="-15"/>
        </w:rPr>
        <w:t xml:space="preserve"> </w:t>
      </w:r>
      <w:r>
        <w:rPr>
          <w:spacing w:val="-5"/>
        </w:rPr>
        <w:t>ауданға</w:t>
      </w:r>
      <w:r>
        <w:rPr>
          <w:spacing w:val="-14"/>
        </w:rPr>
        <w:t xml:space="preserve"> </w:t>
      </w:r>
      <w:r>
        <w:t>(</w:t>
      </w:r>
      <w:r>
        <w:rPr>
          <w:i/>
        </w:rPr>
        <w:t>F</w:t>
      </w:r>
      <w:r>
        <w:rPr>
          <w:i/>
          <w:position w:val="-6"/>
          <w:sz w:val="12"/>
        </w:rPr>
        <w:t>м</w:t>
      </w:r>
      <w:r>
        <w:rPr>
          <w:i/>
          <w:spacing w:val="11"/>
          <w:position w:val="-6"/>
          <w:sz w:val="12"/>
        </w:rPr>
        <w:t xml:space="preserve"> </w:t>
      </w:r>
      <w:r>
        <w:t>=</w:t>
      </w:r>
      <w:r>
        <w:rPr>
          <w:spacing w:val="-14"/>
        </w:rPr>
        <w:t xml:space="preserve"> </w:t>
      </w:r>
      <w:r>
        <w:rPr>
          <w:i/>
        </w:rPr>
        <w:t>F</w:t>
      </w:r>
      <w:r>
        <w:t>/</w:t>
      </w:r>
      <w:r>
        <w:rPr>
          <w:i/>
        </w:rPr>
        <w:t>n</w:t>
      </w:r>
      <w:r>
        <w:t>)</w:t>
      </w:r>
      <w:r>
        <w:rPr>
          <w:spacing w:val="-15"/>
        </w:rPr>
        <w:t xml:space="preserve"> </w:t>
      </w:r>
      <w:r>
        <w:t>бөлінеді</w:t>
      </w:r>
      <w:r>
        <w:rPr>
          <w:spacing w:val="-14"/>
        </w:rPr>
        <w:t xml:space="preserve"> </w:t>
      </w:r>
      <w:r>
        <w:t>жəне</w:t>
      </w:r>
      <w:r>
        <w:rPr>
          <w:spacing w:val="-14"/>
        </w:rPr>
        <w:t xml:space="preserve"> </w:t>
      </w:r>
      <w:r>
        <w:t>оның</w:t>
      </w:r>
      <w:r>
        <w:rPr>
          <w:spacing w:val="-15"/>
        </w:rPr>
        <w:t xml:space="preserve"> </w:t>
      </w:r>
      <w:r>
        <w:t>саны</w:t>
      </w:r>
      <w:r>
        <w:rPr>
          <w:spacing w:val="-14"/>
        </w:rPr>
        <w:t xml:space="preserve"> </w:t>
      </w:r>
      <w:r>
        <w:t>жұп болуға</w:t>
      </w:r>
      <w:r>
        <w:rPr>
          <w:spacing w:val="29"/>
        </w:rPr>
        <w:t xml:space="preserve"> </w:t>
      </w:r>
      <w:r>
        <w:t>тиісті.</w:t>
      </w:r>
      <w:r>
        <w:rPr>
          <w:spacing w:val="30"/>
        </w:rPr>
        <w:t xml:space="preserve"> </w:t>
      </w:r>
      <w:r>
        <w:t>Мөлтек</w:t>
      </w:r>
      <w:r>
        <w:rPr>
          <w:spacing w:val="30"/>
        </w:rPr>
        <w:t xml:space="preserve"> </w:t>
      </w:r>
      <w:r>
        <w:t>суғару</w:t>
      </w:r>
      <w:r>
        <w:rPr>
          <w:spacing w:val="30"/>
        </w:rPr>
        <w:t xml:space="preserve"> </w:t>
      </w:r>
      <w:r>
        <w:rPr>
          <w:spacing w:val="-3"/>
        </w:rPr>
        <w:t>аудандарындағы</w:t>
      </w:r>
      <w:r>
        <w:rPr>
          <w:spacing w:val="29"/>
        </w:rPr>
        <w:t xml:space="preserve"> </w:t>
      </w:r>
      <w:r>
        <w:t>жүйектерге</w:t>
      </w:r>
      <w:r>
        <w:rPr>
          <w:spacing w:val="30"/>
        </w:rPr>
        <w:t xml:space="preserve"> </w:t>
      </w:r>
      <w:r>
        <w:t>су</w:t>
      </w:r>
      <w:r>
        <w:rPr>
          <w:spacing w:val="30"/>
        </w:rPr>
        <w:t xml:space="preserve"> </w:t>
      </w:r>
      <w:r>
        <w:t>беру</w:t>
      </w:r>
    </w:p>
    <w:p w14:paraId="62CFD34C" w14:textId="77777777" w:rsidR="007714F5" w:rsidRDefault="007714F5" w:rsidP="007714F5">
      <w:pPr>
        <w:pStyle w:val="a3"/>
        <w:spacing w:before="1" w:line="237" w:lineRule="auto"/>
        <w:ind w:firstLine="0"/>
      </w:pPr>
      <w:r>
        <w:t>«беру</w:t>
      </w:r>
      <w:r>
        <w:rPr>
          <w:spacing w:val="-30"/>
        </w:rPr>
        <w:t xml:space="preserve"> </w:t>
      </w:r>
      <w:r>
        <w:t>–</w:t>
      </w:r>
      <w:r>
        <w:rPr>
          <w:spacing w:val="-30"/>
        </w:rPr>
        <w:t xml:space="preserve"> </w:t>
      </w:r>
      <w:r>
        <w:t>тым-тырыс»</w:t>
      </w:r>
      <w:r>
        <w:rPr>
          <w:spacing w:val="-29"/>
        </w:rPr>
        <w:t xml:space="preserve"> </w:t>
      </w:r>
      <w:r>
        <w:t>тəртібінде</w:t>
      </w:r>
      <w:r>
        <w:rPr>
          <w:spacing w:val="-30"/>
        </w:rPr>
        <w:t xml:space="preserve"> </w:t>
      </w:r>
      <w:r>
        <w:t>іске</w:t>
      </w:r>
      <w:r>
        <w:rPr>
          <w:spacing w:val="-29"/>
        </w:rPr>
        <w:t xml:space="preserve"> </w:t>
      </w:r>
      <w:r>
        <w:t>асырылады</w:t>
      </w:r>
      <w:r>
        <w:rPr>
          <w:spacing w:val="-30"/>
        </w:rPr>
        <w:t xml:space="preserve"> </w:t>
      </w:r>
      <w:r>
        <w:t>жəне</w:t>
      </w:r>
      <w:r>
        <w:rPr>
          <w:spacing w:val="-29"/>
        </w:rPr>
        <w:t xml:space="preserve"> </w:t>
      </w:r>
      <w:r>
        <w:t>ол</w:t>
      </w:r>
      <w:r>
        <w:rPr>
          <w:spacing w:val="-30"/>
        </w:rPr>
        <w:t xml:space="preserve"> </w:t>
      </w:r>
      <w:r>
        <w:t>егістік</w:t>
      </w:r>
      <w:r>
        <w:rPr>
          <w:spacing w:val="-29"/>
        </w:rPr>
        <w:t xml:space="preserve"> </w:t>
      </w:r>
      <w:r>
        <w:t>жердің топырағына</w:t>
      </w:r>
      <w:r>
        <w:rPr>
          <w:spacing w:val="-34"/>
        </w:rPr>
        <w:t xml:space="preserve"> </w:t>
      </w:r>
      <w:r>
        <w:t>қажетті</w:t>
      </w:r>
      <w:r>
        <w:rPr>
          <w:spacing w:val="-33"/>
        </w:rPr>
        <w:t xml:space="preserve"> </w:t>
      </w:r>
      <w:r>
        <w:t>суғару</w:t>
      </w:r>
      <w:r>
        <w:rPr>
          <w:spacing w:val="-34"/>
        </w:rPr>
        <w:t xml:space="preserve"> </w:t>
      </w:r>
      <w:r>
        <w:t>мөлшерін</w:t>
      </w:r>
      <w:r>
        <w:rPr>
          <w:spacing w:val="-33"/>
        </w:rPr>
        <w:t xml:space="preserve"> </w:t>
      </w:r>
      <w:r>
        <w:t>бергенше</w:t>
      </w:r>
      <w:r>
        <w:rPr>
          <w:spacing w:val="-34"/>
        </w:rPr>
        <w:t xml:space="preserve"> </w:t>
      </w:r>
      <w:r>
        <w:t>жəне</w:t>
      </w:r>
      <w:r>
        <w:rPr>
          <w:spacing w:val="-33"/>
        </w:rPr>
        <w:t xml:space="preserve"> </w:t>
      </w:r>
      <w:r>
        <w:t>жүйектің</w:t>
      </w:r>
      <w:r>
        <w:rPr>
          <w:spacing w:val="-34"/>
        </w:rPr>
        <w:t xml:space="preserve"> </w:t>
      </w:r>
      <w:r>
        <w:t>соңын- дағы</w:t>
      </w:r>
      <w:r>
        <w:rPr>
          <w:spacing w:val="-20"/>
        </w:rPr>
        <w:t xml:space="preserve"> </w:t>
      </w:r>
      <w:r>
        <w:t>тік</w:t>
      </w:r>
      <w:r>
        <w:rPr>
          <w:spacing w:val="-20"/>
        </w:rPr>
        <w:t xml:space="preserve"> </w:t>
      </w:r>
      <w:r>
        <w:t>қимасының</w:t>
      </w:r>
      <w:r>
        <w:rPr>
          <w:spacing w:val="-19"/>
        </w:rPr>
        <w:t xml:space="preserve"> </w:t>
      </w:r>
      <w:r>
        <w:t>қажетті</w:t>
      </w:r>
      <w:r>
        <w:rPr>
          <w:spacing w:val="-20"/>
        </w:rPr>
        <w:t xml:space="preserve"> </w:t>
      </w:r>
      <w:r>
        <w:t>тереңдікте</w:t>
      </w:r>
      <w:r>
        <w:rPr>
          <w:spacing w:val="-20"/>
        </w:rPr>
        <w:t xml:space="preserve"> </w:t>
      </w:r>
      <w:r>
        <w:t>ылғалданынша</w:t>
      </w:r>
      <w:r>
        <w:rPr>
          <w:spacing w:val="-19"/>
        </w:rPr>
        <w:t xml:space="preserve"> </w:t>
      </w:r>
      <w:r>
        <w:t>жүргізіледі.</w:t>
      </w:r>
    </w:p>
    <w:p w14:paraId="59E9FE86" w14:textId="77777777" w:rsidR="007714F5" w:rsidRDefault="007714F5" w:rsidP="007714F5">
      <w:pPr>
        <w:pStyle w:val="a3"/>
        <w:spacing w:before="2" w:line="250" w:lineRule="exact"/>
        <w:ind w:right="166"/>
      </w:pPr>
      <w:r>
        <w:t>Суғармалы</w:t>
      </w:r>
      <w:r>
        <w:rPr>
          <w:spacing w:val="-8"/>
        </w:rPr>
        <w:t xml:space="preserve"> </w:t>
      </w:r>
      <w:r>
        <w:t>егістік</w:t>
      </w:r>
      <w:r>
        <w:rPr>
          <w:spacing w:val="-8"/>
        </w:rPr>
        <w:t xml:space="preserve"> </w:t>
      </w:r>
      <w:r>
        <w:t>жерге</w:t>
      </w:r>
      <w:r>
        <w:rPr>
          <w:spacing w:val="-8"/>
        </w:rPr>
        <w:t xml:space="preserve"> </w:t>
      </w:r>
      <w:r>
        <w:t>0-ден</w:t>
      </w:r>
      <w:r>
        <w:rPr>
          <w:spacing w:val="-8"/>
        </w:rPr>
        <w:t xml:space="preserve"> </w:t>
      </w:r>
      <w:r>
        <w:rPr>
          <w:i/>
        </w:rPr>
        <w:t>t</w:t>
      </w:r>
      <w:r>
        <w:rPr>
          <w:i/>
          <w:spacing w:val="-8"/>
        </w:rPr>
        <w:t xml:space="preserve"> </w:t>
      </w:r>
      <w:r>
        <w:t>уақыт</w:t>
      </w:r>
      <w:r>
        <w:rPr>
          <w:spacing w:val="-8"/>
        </w:rPr>
        <w:t xml:space="preserve"> </w:t>
      </w:r>
      <w:r>
        <w:t>аралығында</w:t>
      </w:r>
      <w:r>
        <w:rPr>
          <w:spacing w:val="-8"/>
        </w:rPr>
        <w:t xml:space="preserve"> </w:t>
      </w:r>
      <w:r>
        <w:t>екі</w:t>
      </w:r>
      <w:r>
        <w:rPr>
          <w:spacing w:val="-8"/>
        </w:rPr>
        <w:t xml:space="preserve"> </w:t>
      </w:r>
      <w:r>
        <w:t>жақтан</w:t>
      </w:r>
      <w:r>
        <w:rPr>
          <w:spacing w:val="-8"/>
        </w:rPr>
        <w:t xml:space="preserve"> </w:t>
      </w:r>
      <w:r>
        <w:t xml:space="preserve">су бергенде, бірінші мөлтек </w:t>
      </w:r>
      <w:r>
        <w:rPr>
          <w:spacing w:val="-4"/>
        </w:rPr>
        <w:t xml:space="preserve">аудандағы </w:t>
      </w:r>
      <w:r>
        <w:t>жүйектер тобына су белгілі бір жүйектің бірінші есепке алған ұзындығына жеткенше беріледі жəне ол</w:t>
      </w:r>
      <w:r>
        <w:rPr>
          <w:spacing w:val="-16"/>
        </w:rPr>
        <w:t xml:space="preserve"> </w:t>
      </w:r>
      <w:r>
        <w:t>жерге</w:t>
      </w:r>
      <w:r>
        <w:rPr>
          <w:spacing w:val="-15"/>
        </w:rPr>
        <w:t xml:space="preserve"> </w:t>
      </w:r>
      <w:r>
        <w:t>су</w:t>
      </w:r>
      <w:r>
        <w:rPr>
          <w:spacing w:val="-16"/>
        </w:rPr>
        <w:t xml:space="preserve"> </w:t>
      </w:r>
      <w:r>
        <w:rPr>
          <w:spacing w:val="-2"/>
        </w:rPr>
        <w:t>жеткен</w:t>
      </w:r>
      <w:r>
        <w:rPr>
          <w:spacing w:val="-15"/>
        </w:rPr>
        <w:t xml:space="preserve"> </w:t>
      </w:r>
      <w:r>
        <w:t>уақытта</w:t>
      </w:r>
      <w:r>
        <w:rPr>
          <w:spacing w:val="-16"/>
        </w:rPr>
        <w:t xml:space="preserve"> </w:t>
      </w:r>
      <w:r>
        <w:t>(</w:t>
      </w:r>
      <w:r>
        <w:rPr>
          <w:i/>
        </w:rPr>
        <w:t>t</w:t>
      </w:r>
      <w:r>
        <w:rPr>
          <w:position w:val="-6"/>
          <w:sz w:val="12"/>
        </w:rPr>
        <w:t>1</w:t>
      </w:r>
      <w:r>
        <w:t>)</w:t>
      </w:r>
      <w:r>
        <w:rPr>
          <w:spacing w:val="-15"/>
        </w:rPr>
        <w:t xml:space="preserve"> </w:t>
      </w:r>
      <w:r>
        <w:t>жүйекке</w:t>
      </w:r>
      <w:r>
        <w:rPr>
          <w:spacing w:val="-16"/>
        </w:rPr>
        <w:t xml:space="preserve"> </w:t>
      </w:r>
      <w:r>
        <w:t>су</w:t>
      </w:r>
      <w:r>
        <w:rPr>
          <w:spacing w:val="-15"/>
        </w:rPr>
        <w:t xml:space="preserve"> </w:t>
      </w:r>
      <w:r>
        <w:t>берілу</w:t>
      </w:r>
      <w:r>
        <w:rPr>
          <w:spacing w:val="-15"/>
        </w:rPr>
        <w:t xml:space="preserve"> </w:t>
      </w:r>
      <w:r>
        <w:t>тоқтатылады</w:t>
      </w:r>
      <w:r>
        <w:rPr>
          <w:spacing w:val="-16"/>
        </w:rPr>
        <w:t xml:space="preserve"> </w:t>
      </w:r>
      <w:r>
        <w:t>да,</w:t>
      </w:r>
      <w:r>
        <w:rPr>
          <w:spacing w:val="-15"/>
        </w:rPr>
        <w:t xml:space="preserve"> </w:t>
      </w:r>
      <w:r>
        <w:t>су екінші</w:t>
      </w:r>
      <w:r>
        <w:rPr>
          <w:spacing w:val="-15"/>
        </w:rPr>
        <w:t xml:space="preserve"> </w:t>
      </w:r>
      <w:r>
        <w:t>мөлтек</w:t>
      </w:r>
      <w:r>
        <w:rPr>
          <w:spacing w:val="-15"/>
        </w:rPr>
        <w:t xml:space="preserve"> </w:t>
      </w:r>
      <w:r>
        <w:rPr>
          <w:spacing w:val="-3"/>
        </w:rPr>
        <w:t>аудандағы</w:t>
      </w:r>
      <w:r>
        <w:rPr>
          <w:spacing w:val="-14"/>
        </w:rPr>
        <w:t xml:space="preserve"> </w:t>
      </w:r>
      <w:r>
        <w:t>жүйектер</w:t>
      </w:r>
      <w:r>
        <w:rPr>
          <w:spacing w:val="-15"/>
        </w:rPr>
        <w:t xml:space="preserve"> </w:t>
      </w:r>
      <w:r>
        <w:t>тобына</w:t>
      </w:r>
      <w:r>
        <w:rPr>
          <w:spacing w:val="-14"/>
        </w:rPr>
        <w:t xml:space="preserve"> </w:t>
      </w:r>
      <w:r>
        <w:t>беріледі</w:t>
      </w:r>
      <w:r>
        <w:rPr>
          <w:spacing w:val="-15"/>
        </w:rPr>
        <w:t xml:space="preserve"> </w:t>
      </w:r>
      <w:r>
        <w:t>жəне</w:t>
      </w:r>
      <w:r>
        <w:rPr>
          <w:spacing w:val="-14"/>
        </w:rPr>
        <w:t xml:space="preserve"> </w:t>
      </w:r>
      <w:r>
        <w:t>су</w:t>
      </w:r>
      <w:r>
        <w:rPr>
          <w:spacing w:val="-15"/>
        </w:rPr>
        <w:t xml:space="preserve"> </w:t>
      </w:r>
      <w:r>
        <w:rPr>
          <w:spacing w:val="-3"/>
        </w:rPr>
        <w:t xml:space="preserve">жүйектің </w:t>
      </w:r>
      <w:r>
        <w:t>бірінші есепке алынған ұзындығындай ұзындыққа жеткенше бері- луге</w:t>
      </w:r>
      <w:r>
        <w:rPr>
          <w:spacing w:val="-10"/>
        </w:rPr>
        <w:t xml:space="preserve"> </w:t>
      </w:r>
      <w:r>
        <w:t>тиісті</w:t>
      </w:r>
      <w:r>
        <w:rPr>
          <w:spacing w:val="-9"/>
        </w:rPr>
        <w:t xml:space="preserve"> </w:t>
      </w:r>
      <w:r>
        <w:t>(</w:t>
      </w:r>
      <w:r>
        <w:rPr>
          <w:i/>
        </w:rPr>
        <w:t>t</w:t>
      </w:r>
      <w:r>
        <w:rPr>
          <w:position w:val="-6"/>
          <w:sz w:val="12"/>
        </w:rPr>
        <w:t>2</w:t>
      </w:r>
      <w:r>
        <w:t>).</w:t>
      </w:r>
      <w:r>
        <w:rPr>
          <w:spacing w:val="-9"/>
        </w:rPr>
        <w:t xml:space="preserve"> </w:t>
      </w:r>
      <w:r>
        <w:t>Бұл</w:t>
      </w:r>
      <w:r>
        <w:rPr>
          <w:spacing w:val="-10"/>
        </w:rPr>
        <w:t xml:space="preserve"> </w:t>
      </w:r>
      <w:r>
        <w:t>уақыт</w:t>
      </w:r>
      <w:r>
        <w:rPr>
          <w:spacing w:val="-9"/>
        </w:rPr>
        <w:t xml:space="preserve"> </w:t>
      </w:r>
      <w:r>
        <w:t>мезгілінде,</w:t>
      </w:r>
      <w:r>
        <w:rPr>
          <w:spacing w:val="-9"/>
        </w:rPr>
        <w:t xml:space="preserve"> </w:t>
      </w:r>
      <w:r>
        <w:t>бірінші</w:t>
      </w:r>
      <w:r>
        <w:rPr>
          <w:spacing w:val="-9"/>
        </w:rPr>
        <w:t xml:space="preserve"> </w:t>
      </w:r>
      <w:r>
        <w:t>мөлтек</w:t>
      </w:r>
      <w:r>
        <w:rPr>
          <w:spacing w:val="-10"/>
        </w:rPr>
        <w:t xml:space="preserve"> </w:t>
      </w:r>
      <w:r>
        <w:rPr>
          <w:spacing w:val="-4"/>
        </w:rPr>
        <w:t>аудандағы</w:t>
      </w:r>
      <w:r>
        <w:rPr>
          <w:spacing w:val="-9"/>
        </w:rPr>
        <w:t xml:space="preserve"> </w:t>
      </w:r>
      <w:r>
        <w:t xml:space="preserve">жүй- ектер тобы «күту» тəртібінде тұрады. Бұдан соң, бірінші мөлтек </w:t>
      </w:r>
      <w:r>
        <w:rPr>
          <w:spacing w:val="-4"/>
        </w:rPr>
        <w:t xml:space="preserve">ауданындағы </w:t>
      </w:r>
      <w:r>
        <w:t xml:space="preserve">жүйектер тобына </w:t>
      </w:r>
      <w:r>
        <w:rPr>
          <w:i/>
        </w:rPr>
        <w:t>t</w:t>
      </w:r>
      <w:r>
        <w:rPr>
          <w:position w:val="-6"/>
          <w:sz w:val="12"/>
        </w:rPr>
        <w:t xml:space="preserve">2 </w:t>
      </w:r>
      <w:r>
        <w:t xml:space="preserve">– </w:t>
      </w:r>
      <w:r>
        <w:rPr>
          <w:i/>
        </w:rPr>
        <w:t>t</w:t>
      </w:r>
      <w:r>
        <w:rPr>
          <w:position w:val="-6"/>
          <w:sz w:val="12"/>
        </w:rPr>
        <w:t xml:space="preserve">3 </w:t>
      </w:r>
      <w:r>
        <w:t>уақыт мерзімінде қайтадан су беріледі,</w:t>
      </w:r>
      <w:r>
        <w:rPr>
          <w:spacing w:val="-17"/>
        </w:rPr>
        <w:t xml:space="preserve"> </w:t>
      </w:r>
      <w:r>
        <w:t>бірақ</w:t>
      </w:r>
      <w:r>
        <w:rPr>
          <w:spacing w:val="-17"/>
        </w:rPr>
        <w:t xml:space="preserve"> </w:t>
      </w:r>
      <w:r>
        <w:t>оның</w:t>
      </w:r>
      <w:r>
        <w:rPr>
          <w:spacing w:val="-17"/>
        </w:rPr>
        <w:t xml:space="preserve"> </w:t>
      </w:r>
      <w:r>
        <w:t>суғару</w:t>
      </w:r>
      <w:r>
        <w:rPr>
          <w:spacing w:val="-16"/>
        </w:rPr>
        <w:t xml:space="preserve"> </w:t>
      </w:r>
      <w:r>
        <w:t>ұзақтығы</w:t>
      </w:r>
      <w:r>
        <w:rPr>
          <w:spacing w:val="-17"/>
        </w:rPr>
        <w:t xml:space="preserve"> </w:t>
      </w:r>
      <w:r>
        <w:t>0</w:t>
      </w:r>
      <w:r>
        <w:rPr>
          <w:spacing w:val="-17"/>
        </w:rPr>
        <w:t xml:space="preserve"> </w:t>
      </w:r>
      <w:r>
        <w:t>–</w:t>
      </w:r>
      <w:r>
        <w:rPr>
          <w:spacing w:val="-17"/>
        </w:rPr>
        <w:t xml:space="preserve"> </w:t>
      </w:r>
      <w:r>
        <w:rPr>
          <w:i/>
        </w:rPr>
        <w:t>t</w:t>
      </w:r>
      <w:r>
        <w:rPr>
          <w:i/>
          <w:spacing w:val="-16"/>
        </w:rPr>
        <w:t xml:space="preserve"> </w:t>
      </w:r>
      <w:r>
        <w:rPr>
          <w:spacing w:val="-3"/>
        </w:rPr>
        <w:t>кем</w:t>
      </w:r>
      <w:r>
        <w:rPr>
          <w:spacing w:val="-17"/>
        </w:rPr>
        <w:t xml:space="preserve"> </w:t>
      </w:r>
      <w:r>
        <w:t>болады.</w:t>
      </w:r>
      <w:r>
        <w:rPr>
          <w:spacing w:val="-17"/>
        </w:rPr>
        <w:t xml:space="preserve"> </w:t>
      </w:r>
      <w:r>
        <w:t>Ал</w:t>
      </w:r>
      <w:r>
        <w:rPr>
          <w:spacing w:val="-17"/>
        </w:rPr>
        <w:t xml:space="preserve"> </w:t>
      </w:r>
      <w:r>
        <w:rPr>
          <w:i/>
        </w:rPr>
        <w:t>t</w:t>
      </w:r>
      <w:r>
        <w:rPr>
          <w:position w:val="-6"/>
          <w:sz w:val="12"/>
        </w:rPr>
        <w:t>3</w:t>
      </w:r>
      <w:r>
        <w:rPr>
          <w:spacing w:val="9"/>
          <w:position w:val="-6"/>
          <w:sz w:val="12"/>
        </w:rPr>
        <w:t xml:space="preserve"> </w:t>
      </w:r>
      <w:r>
        <w:t>–</w:t>
      </w:r>
      <w:r>
        <w:rPr>
          <w:spacing w:val="-17"/>
        </w:rPr>
        <w:t xml:space="preserve"> </w:t>
      </w:r>
      <w:r>
        <w:rPr>
          <w:i/>
        </w:rPr>
        <w:t>t</w:t>
      </w:r>
      <w:r>
        <w:rPr>
          <w:position w:val="-6"/>
          <w:sz w:val="12"/>
        </w:rPr>
        <w:t>4</w:t>
      </w:r>
      <w:r>
        <w:rPr>
          <w:spacing w:val="8"/>
          <w:position w:val="-6"/>
          <w:sz w:val="12"/>
        </w:rPr>
        <w:t xml:space="preserve"> </w:t>
      </w:r>
      <w:r>
        <w:t xml:space="preserve">уақыт мезгілінде екінші мөлтек </w:t>
      </w:r>
      <w:r>
        <w:rPr>
          <w:spacing w:val="-4"/>
        </w:rPr>
        <w:t xml:space="preserve">аудандағы </w:t>
      </w:r>
      <w:r>
        <w:t>жүйектер тобына су беріледі жəне олар «беру – тым-тырыс» тəртібімен алмасып отырады.</w:t>
      </w:r>
      <w:r>
        <w:rPr>
          <w:spacing w:val="-16"/>
        </w:rPr>
        <w:t xml:space="preserve"> </w:t>
      </w:r>
      <w:r>
        <w:t>Соны-</w:t>
      </w:r>
    </w:p>
    <w:p w14:paraId="00D63473" w14:textId="77777777" w:rsidR="007714F5" w:rsidRDefault="007714F5" w:rsidP="007714F5">
      <w:pPr>
        <w:pStyle w:val="a3"/>
        <w:spacing w:line="172" w:lineRule="exact"/>
        <w:ind w:right="0" w:firstLine="0"/>
        <w:jc w:val="left"/>
      </w:pPr>
      <w:r>
        <w:t>мен,</w:t>
      </w:r>
      <w:r>
        <w:rPr>
          <w:spacing w:val="-3"/>
        </w:rPr>
        <w:t xml:space="preserve"> </w:t>
      </w:r>
      <w:r>
        <w:t>жүйе</w:t>
      </w:r>
      <w:r>
        <w:rPr>
          <w:spacing w:val="-3"/>
        </w:rPr>
        <w:t>к</w:t>
      </w:r>
      <w:r>
        <w:t>тегі</w:t>
      </w:r>
      <w:r>
        <w:rPr>
          <w:spacing w:val="-3"/>
        </w:rPr>
        <w:t xml:space="preserve"> с</w:t>
      </w:r>
      <w:r>
        <w:t>у</w:t>
      </w:r>
      <w:r>
        <w:rPr>
          <w:spacing w:val="-3"/>
        </w:rPr>
        <w:t xml:space="preserve"> </w:t>
      </w:r>
      <w:r>
        <w:t xml:space="preserve">ағынының </w:t>
      </w:r>
      <w:r>
        <w:rPr>
          <w:spacing w:val="-6"/>
        </w:rPr>
        <w:t xml:space="preserve"> </w:t>
      </w:r>
      <w:r>
        <w:t>жылжу</w:t>
      </w:r>
      <w:r>
        <w:rPr>
          <w:spacing w:val="-3"/>
        </w:rPr>
        <w:t xml:space="preserve"> у</w:t>
      </w:r>
      <w:r>
        <w:t>ақытының</w:t>
      </w:r>
      <w:r>
        <w:rPr>
          <w:spacing w:val="-3"/>
        </w:rPr>
        <w:t xml:space="preserve"> </w:t>
      </w:r>
      <w:r>
        <w:t xml:space="preserve">жиынтығы </w:t>
      </w:r>
      <w:r>
        <w:rPr>
          <w:spacing w:val="-25"/>
        </w:rPr>
        <w:t xml:space="preserve"> </w:t>
      </w:r>
      <w:r>
        <w:rPr>
          <w:rFonts w:ascii="Symbol" w:hAnsi="Symbol"/>
          <w:spacing w:val="23"/>
          <w:w w:val="99"/>
          <w:position w:val="-2"/>
          <w:sz w:val="28"/>
        </w:rPr>
        <w:t></w:t>
      </w:r>
      <w:r>
        <w:rPr>
          <w:i/>
          <w:spacing w:val="8"/>
          <w:w w:val="107"/>
          <w:position w:val="1"/>
          <w:sz w:val="18"/>
        </w:rPr>
        <w:t>t</w:t>
      </w:r>
      <w:r>
        <w:rPr>
          <w:i/>
          <w:w w:val="117"/>
          <w:position w:val="-3"/>
          <w:sz w:val="10"/>
        </w:rPr>
        <w:t>n</w:t>
      </w:r>
      <w:r>
        <w:rPr>
          <w:i/>
          <w:position w:val="-3"/>
          <w:sz w:val="10"/>
        </w:rPr>
        <w:t xml:space="preserve">   </w:t>
      </w:r>
      <w:r>
        <w:rPr>
          <w:i/>
          <w:spacing w:val="4"/>
          <w:position w:val="-3"/>
          <w:sz w:val="10"/>
        </w:rPr>
        <w:t xml:space="preserve"> </w:t>
      </w:r>
      <w:r>
        <w:rPr>
          <w:spacing w:val="-3"/>
        </w:rPr>
        <w:t>су</w:t>
      </w:r>
    </w:p>
    <w:p w14:paraId="34A6C41E" w14:textId="77777777" w:rsidR="007714F5" w:rsidRDefault="007714F5" w:rsidP="007714F5">
      <w:pPr>
        <w:pStyle w:val="a3"/>
        <w:spacing w:before="6" w:line="265" w:lineRule="exact"/>
        <w:ind w:right="0" w:firstLine="0"/>
        <w:jc w:val="left"/>
      </w:pPr>
      <w:r>
        <w:rPr>
          <w:w w:val="99"/>
        </w:rPr>
        <w:t xml:space="preserve">ағынының </w:t>
      </w:r>
      <w:r>
        <w:rPr>
          <w:spacing w:val="-27"/>
          <w:w w:val="99"/>
        </w:rPr>
        <w:t xml:space="preserve"> </w:t>
      </w:r>
      <w:r>
        <w:rPr>
          <w:w w:val="99"/>
        </w:rPr>
        <w:t>қай</w:t>
      </w:r>
      <w:r>
        <w:rPr>
          <w:spacing w:val="2"/>
          <w:w w:val="99"/>
        </w:rPr>
        <w:t>т</w:t>
      </w:r>
      <w:r>
        <w:t xml:space="preserve">а </w:t>
      </w:r>
      <w:r>
        <w:rPr>
          <w:spacing w:val="-27"/>
        </w:rPr>
        <w:t xml:space="preserve"> </w:t>
      </w:r>
      <w:r>
        <w:t xml:space="preserve">жылжу </w:t>
      </w:r>
      <w:r>
        <w:rPr>
          <w:spacing w:val="-27"/>
        </w:rPr>
        <w:t xml:space="preserve"> </w:t>
      </w:r>
      <w:r>
        <w:rPr>
          <w:spacing w:val="-3"/>
        </w:rPr>
        <w:t>у</w:t>
      </w:r>
      <w:r>
        <w:t xml:space="preserve">ақытының </w:t>
      </w:r>
      <w:r>
        <w:rPr>
          <w:spacing w:val="-27"/>
        </w:rPr>
        <w:t xml:space="preserve"> </w:t>
      </w:r>
      <w:r>
        <w:t xml:space="preserve">жиынтығына </w:t>
      </w:r>
      <w:r>
        <w:rPr>
          <w:spacing w:val="8"/>
        </w:rPr>
        <w:t xml:space="preserve"> </w:t>
      </w:r>
      <w:r>
        <w:rPr>
          <w:rFonts w:ascii="Symbol" w:hAnsi="Symbol"/>
          <w:spacing w:val="24"/>
          <w:w w:val="101"/>
          <w:position w:val="-1"/>
          <w:sz w:val="29"/>
        </w:rPr>
        <w:t></w:t>
      </w:r>
      <w:r>
        <w:rPr>
          <w:i/>
          <w:spacing w:val="8"/>
          <w:w w:val="107"/>
          <w:position w:val="3"/>
          <w:sz w:val="19"/>
        </w:rPr>
        <w:t>t</w:t>
      </w:r>
      <w:r>
        <w:rPr>
          <w:i/>
          <w:spacing w:val="-1"/>
          <w:w w:val="106"/>
          <w:position w:val="-2"/>
          <w:sz w:val="11"/>
        </w:rPr>
        <w:t>n</w:t>
      </w:r>
      <w:r>
        <w:rPr>
          <w:i/>
          <w:w w:val="106"/>
          <w:position w:val="-2"/>
          <w:sz w:val="11"/>
        </w:rPr>
        <w:t>ç</w:t>
      </w:r>
      <w:r>
        <w:rPr>
          <w:i/>
          <w:position w:val="-2"/>
          <w:sz w:val="11"/>
        </w:rPr>
        <w:t xml:space="preserve"> </w:t>
      </w:r>
      <w:r>
        <w:rPr>
          <w:i/>
          <w:spacing w:val="11"/>
          <w:position w:val="-2"/>
          <w:sz w:val="11"/>
        </w:rPr>
        <w:t xml:space="preserve"> </w:t>
      </w:r>
      <w:r>
        <w:rPr>
          <w:spacing w:val="-1"/>
        </w:rPr>
        <w:t>те</w:t>
      </w:r>
      <w:r>
        <w:t xml:space="preserve">ң </w:t>
      </w:r>
      <w:r>
        <w:rPr>
          <w:spacing w:val="-27"/>
        </w:rPr>
        <w:t xml:space="preserve"> </w:t>
      </w:r>
      <w:r>
        <w:rPr>
          <w:spacing w:val="-1"/>
        </w:rPr>
        <w:t>б</w:t>
      </w:r>
      <w:r>
        <w:rPr>
          <w:spacing w:val="-3"/>
        </w:rPr>
        <w:t>о</w:t>
      </w:r>
      <w:r>
        <w:rPr>
          <w:spacing w:val="-1"/>
        </w:rPr>
        <w:t>луы</w:t>
      </w:r>
    </w:p>
    <w:p w14:paraId="7CBE9068" w14:textId="77777777" w:rsidR="007714F5" w:rsidRDefault="007714F5" w:rsidP="007714F5">
      <w:pPr>
        <w:spacing w:line="285" w:lineRule="exact"/>
        <w:ind w:left="110"/>
      </w:pPr>
      <w:r>
        <w:rPr>
          <w:spacing w:val="-6"/>
        </w:rPr>
        <w:t>к</w:t>
      </w:r>
      <w:r>
        <w:rPr>
          <w:spacing w:val="-1"/>
        </w:rPr>
        <w:t>е</w:t>
      </w:r>
      <w:r>
        <w:t xml:space="preserve">рек, </w:t>
      </w:r>
      <w:r>
        <w:rPr>
          <w:spacing w:val="-17"/>
        </w:rPr>
        <w:t xml:space="preserve"> </w:t>
      </w:r>
      <w:r>
        <w:rPr>
          <w:w w:val="99"/>
        </w:rPr>
        <w:t>яғни</w:t>
      </w:r>
      <w:r>
        <w:t xml:space="preserve"> </w:t>
      </w:r>
      <w:r>
        <w:rPr>
          <w:spacing w:val="18"/>
        </w:rPr>
        <w:t xml:space="preserve"> </w:t>
      </w:r>
      <w:r>
        <w:rPr>
          <w:rFonts w:ascii="Symbol" w:hAnsi="Symbol"/>
          <w:spacing w:val="24"/>
          <w:w w:val="99"/>
          <w:position w:val="-3"/>
          <w:sz w:val="30"/>
        </w:rPr>
        <w:t></w:t>
      </w:r>
      <w:r>
        <w:rPr>
          <w:i/>
          <w:spacing w:val="8"/>
          <w:w w:val="103"/>
          <w:sz w:val="20"/>
        </w:rPr>
        <w:t>t</w:t>
      </w:r>
      <w:r>
        <w:rPr>
          <w:i/>
          <w:spacing w:val="-1"/>
          <w:w w:val="107"/>
          <w:position w:val="-4"/>
          <w:sz w:val="11"/>
        </w:rPr>
        <w:t>n</w:t>
      </w:r>
      <w:r>
        <w:rPr>
          <w:i/>
          <w:w w:val="107"/>
          <w:position w:val="-4"/>
          <w:sz w:val="11"/>
        </w:rPr>
        <w:t>ç</w:t>
      </w:r>
      <w:r>
        <w:rPr>
          <w:i/>
          <w:position w:val="-4"/>
          <w:sz w:val="11"/>
        </w:rPr>
        <w:t xml:space="preserve">  </w:t>
      </w:r>
      <w:r>
        <w:rPr>
          <w:i/>
          <w:spacing w:val="8"/>
          <w:position w:val="-4"/>
          <w:sz w:val="11"/>
        </w:rPr>
        <w:t xml:space="preserve"> </w:t>
      </w:r>
      <w:r>
        <w:rPr>
          <w:rFonts w:ascii="Symbol" w:hAnsi="Symbol"/>
          <w:w w:val="99"/>
          <w:sz w:val="20"/>
        </w:rPr>
        <w:t></w:t>
      </w:r>
      <w:r>
        <w:rPr>
          <w:spacing w:val="16"/>
          <w:sz w:val="20"/>
        </w:rPr>
        <w:t xml:space="preserve"> </w:t>
      </w:r>
      <w:r>
        <w:rPr>
          <w:rFonts w:ascii="Symbol" w:hAnsi="Symbol"/>
          <w:spacing w:val="24"/>
          <w:w w:val="99"/>
          <w:position w:val="-3"/>
          <w:sz w:val="30"/>
        </w:rPr>
        <w:t></w:t>
      </w:r>
      <w:r>
        <w:rPr>
          <w:i/>
          <w:spacing w:val="8"/>
          <w:w w:val="103"/>
          <w:sz w:val="20"/>
        </w:rPr>
        <w:t>t</w:t>
      </w:r>
      <w:r>
        <w:rPr>
          <w:i/>
          <w:w w:val="114"/>
          <w:position w:val="-4"/>
          <w:sz w:val="11"/>
        </w:rPr>
        <w:t>n</w:t>
      </w:r>
      <w:r>
        <w:rPr>
          <w:i/>
          <w:position w:val="-4"/>
          <w:sz w:val="11"/>
        </w:rPr>
        <w:t xml:space="preserve">  </w:t>
      </w:r>
      <w:r>
        <w:rPr>
          <w:i/>
          <w:spacing w:val="-13"/>
          <w:position w:val="-4"/>
          <w:sz w:val="11"/>
        </w:rPr>
        <w:t xml:space="preserve"> </w:t>
      </w:r>
      <w:r>
        <w:t xml:space="preserve">. </w:t>
      </w:r>
      <w:r>
        <w:rPr>
          <w:spacing w:val="-17"/>
        </w:rPr>
        <w:t xml:space="preserve"> </w:t>
      </w:r>
      <w:r>
        <w:t xml:space="preserve">Сонымен </w:t>
      </w:r>
      <w:r>
        <w:rPr>
          <w:spacing w:val="-17"/>
        </w:rPr>
        <w:t xml:space="preserve"> </w:t>
      </w:r>
      <w:r>
        <w:t>бір</w:t>
      </w:r>
      <w:r>
        <w:rPr>
          <w:spacing w:val="-3"/>
        </w:rPr>
        <w:t>г</w:t>
      </w:r>
      <w:r>
        <w:rPr>
          <w:spacing w:val="-1"/>
        </w:rPr>
        <w:t>е</w:t>
      </w:r>
      <w:r>
        <w:t xml:space="preserve">, </w:t>
      </w:r>
      <w:r>
        <w:rPr>
          <w:spacing w:val="-17"/>
        </w:rPr>
        <w:t xml:space="preserve"> </w:t>
      </w:r>
      <w:r>
        <w:t xml:space="preserve">мынаны </w:t>
      </w:r>
      <w:r>
        <w:rPr>
          <w:spacing w:val="-17"/>
        </w:rPr>
        <w:t xml:space="preserve"> </w:t>
      </w:r>
      <w:r>
        <w:rPr>
          <w:spacing w:val="5"/>
        </w:rPr>
        <w:t>е</w:t>
      </w:r>
      <w:r>
        <w:rPr>
          <w:spacing w:val="-1"/>
        </w:rPr>
        <w:t>с</w:t>
      </w:r>
      <w:r>
        <w:rPr>
          <w:spacing w:val="-6"/>
        </w:rPr>
        <w:t>к</w:t>
      </w:r>
      <w:r>
        <w:t xml:space="preserve">е </w:t>
      </w:r>
      <w:r>
        <w:rPr>
          <w:spacing w:val="-17"/>
        </w:rPr>
        <w:t xml:space="preserve"> </w:t>
      </w:r>
      <w:r>
        <w:rPr>
          <w:spacing w:val="1"/>
        </w:rPr>
        <w:t>а</w:t>
      </w:r>
      <w:r>
        <w:rPr>
          <w:w w:val="99"/>
        </w:rPr>
        <w:t xml:space="preserve">лу </w:t>
      </w:r>
      <w:r>
        <w:rPr>
          <w:spacing w:val="-17"/>
          <w:w w:val="99"/>
        </w:rPr>
        <w:t xml:space="preserve"> </w:t>
      </w:r>
      <w:r>
        <w:rPr>
          <w:spacing w:val="-6"/>
        </w:rPr>
        <w:t>к</w:t>
      </w:r>
      <w:r>
        <w:rPr>
          <w:spacing w:val="-1"/>
        </w:rPr>
        <w:t>е</w:t>
      </w:r>
      <w:r>
        <w:t>рек,</w:t>
      </w:r>
    </w:p>
    <w:p w14:paraId="35B6E57F" w14:textId="77777777" w:rsidR="007714F5" w:rsidRDefault="007714F5" w:rsidP="007714F5">
      <w:pPr>
        <w:pStyle w:val="a3"/>
        <w:spacing w:before="18" w:line="237" w:lineRule="auto"/>
        <w:ind w:firstLine="0"/>
      </w:pPr>
      <w:r>
        <w:rPr>
          <w:noProof/>
          <w:lang w:val="ru-RU" w:eastAsia="ru-RU" w:bidi="ar-SA"/>
        </w:rPr>
        <w:drawing>
          <wp:anchor distT="0" distB="0" distL="0" distR="0" simplePos="0" relativeHeight="251662336" behindDoc="0" locked="0" layoutInCell="1" allowOverlap="1" wp14:anchorId="4CF03C98" wp14:editId="3751778C">
            <wp:simplePos x="0" y="0"/>
            <wp:positionH relativeFrom="page">
              <wp:posOffset>850265</wp:posOffset>
            </wp:positionH>
            <wp:positionV relativeFrom="paragraph">
              <wp:posOffset>561975</wp:posOffset>
            </wp:positionV>
            <wp:extent cx="3371215" cy="2158365"/>
            <wp:effectExtent l="19050" t="0" r="635" b="0"/>
            <wp:wrapTopAndBottom/>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0.png"/>
                    <pic:cNvPicPr/>
                  </pic:nvPicPr>
                  <pic:blipFill>
                    <a:blip r:embed="rId9" cstate="print"/>
                    <a:stretch>
                      <a:fillRect/>
                    </a:stretch>
                  </pic:blipFill>
                  <pic:spPr>
                    <a:xfrm>
                      <a:off x="0" y="0"/>
                      <a:ext cx="3371215" cy="2158365"/>
                    </a:xfrm>
                    <a:prstGeom prst="rect">
                      <a:avLst/>
                    </a:prstGeom>
                  </pic:spPr>
                </pic:pic>
              </a:graphicData>
            </a:graphic>
          </wp:anchor>
        </w:drawing>
      </w:r>
      <w:r>
        <w:t>жүйекке бірінші, екінші жəне одан кейінгі үздіктеп су беру кезең- інде топырақтың су физикалық заңдылықтарына байланысты суды сузу қабілеті біртіндеп төмендейді (29-сурет).</w:t>
      </w:r>
    </w:p>
    <w:p w14:paraId="448F172C" w14:textId="77777777" w:rsidR="007714F5" w:rsidRPr="00BD1E12" w:rsidRDefault="007714F5" w:rsidP="007714F5">
      <w:pPr>
        <w:spacing w:line="230" w:lineRule="auto"/>
        <w:ind w:left="3051" w:hanging="2765"/>
        <w:rPr>
          <w:b/>
          <w:sz w:val="20"/>
        </w:rPr>
      </w:pPr>
    </w:p>
    <w:p w14:paraId="4078CB40" w14:textId="77777777" w:rsidR="007714F5" w:rsidRDefault="007714F5" w:rsidP="007714F5">
      <w:pPr>
        <w:spacing w:line="230" w:lineRule="auto"/>
        <w:ind w:left="3051" w:hanging="2765"/>
        <w:rPr>
          <w:sz w:val="20"/>
        </w:rPr>
      </w:pPr>
      <w:r>
        <w:rPr>
          <w:b/>
          <w:sz w:val="20"/>
        </w:rPr>
        <w:t xml:space="preserve">-сурет. </w:t>
      </w:r>
      <w:r>
        <w:rPr>
          <w:sz w:val="20"/>
        </w:rPr>
        <w:t>Жүйекке үздіктетіп су беріп суғару технологиясының үлгілік желісі</w:t>
      </w:r>
    </w:p>
    <w:p w14:paraId="751A2F0A" w14:textId="77777777" w:rsidR="007714F5" w:rsidRDefault="007714F5" w:rsidP="007714F5">
      <w:pPr>
        <w:spacing w:line="230" w:lineRule="auto"/>
        <w:rPr>
          <w:sz w:val="20"/>
        </w:rPr>
        <w:sectPr w:rsidR="007714F5">
          <w:footerReference w:type="default" r:id="rId10"/>
          <w:pgSz w:w="8110" w:h="11910"/>
          <w:pgMar w:top="700" w:right="680" w:bottom="640" w:left="740" w:header="0" w:footer="453" w:gutter="0"/>
          <w:pgNumType w:start="130"/>
          <w:cols w:space="720"/>
        </w:sectPr>
      </w:pPr>
    </w:p>
    <w:p w14:paraId="088B75D7" w14:textId="77777777" w:rsidR="007714F5" w:rsidRDefault="007714F5" w:rsidP="007714F5">
      <w:pPr>
        <w:pStyle w:val="a3"/>
        <w:spacing w:before="92" w:line="242" w:lineRule="auto"/>
        <w:ind w:right="167"/>
      </w:pPr>
      <w:r>
        <w:rPr>
          <w:spacing w:val="-3"/>
        </w:rPr>
        <w:lastRenderedPageBreak/>
        <w:t xml:space="preserve">Топырақтың </w:t>
      </w:r>
      <w:r>
        <w:t xml:space="preserve">су сүзу жылдамдығы екінші жəне </w:t>
      </w:r>
      <w:r>
        <w:rPr>
          <w:spacing w:val="-3"/>
        </w:rPr>
        <w:t xml:space="preserve">одан </w:t>
      </w:r>
      <w:r>
        <w:t xml:space="preserve">кейінгі жүйекке </w:t>
      </w:r>
      <w:r>
        <w:rPr>
          <w:spacing w:val="-5"/>
        </w:rPr>
        <w:t xml:space="preserve">суды </w:t>
      </w:r>
      <w:r>
        <w:t>үздіктеп беру кезінде күрт төмендейді (4-5 есе) жəне сіңіру жылдамдығына қарай ұмтылады. Ал жүйектің ылғалданған табанындағы</w:t>
      </w:r>
      <w:r>
        <w:rPr>
          <w:spacing w:val="-19"/>
        </w:rPr>
        <w:t xml:space="preserve"> </w:t>
      </w:r>
      <w:r>
        <w:t>су</w:t>
      </w:r>
      <w:r>
        <w:rPr>
          <w:spacing w:val="-19"/>
        </w:rPr>
        <w:t xml:space="preserve"> </w:t>
      </w:r>
      <w:r>
        <w:t>ағысының</w:t>
      </w:r>
      <w:r>
        <w:rPr>
          <w:spacing w:val="-18"/>
        </w:rPr>
        <w:t xml:space="preserve"> </w:t>
      </w:r>
      <w:r>
        <w:t>жылдамдығы,</w:t>
      </w:r>
      <w:r>
        <w:rPr>
          <w:spacing w:val="-19"/>
        </w:rPr>
        <w:t xml:space="preserve"> </w:t>
      </w:r>
      <w:r>
        <w:t>құрғақ</w:t>
      </w:r>
      <w:r>
        <w:rPr>
          <w:spacing w:val="-18"/>
        </w:rPr>
        <w:t xml:space="preserve"> </w:t>
      </w:r>
      <w:r>
        <w:t>жүйекке</w:t>
      </w:r>
      <w:r>
        <w:rPr>
          <w:spacing w:val="-19"/>
        </w:rPr>
        <w:t xml:space="preserve"> </w:t>
      </w:r>
      <w:r>
        <w:rPr>
          <w:spacing w:val="-5"/>
        </w:rPr>
        <w:t>суды</w:t>
      </w:r>
      <w:r>
        <w:rPr>
          <w:spacing w:val="-18"/>
        </w:rPr>
        <w:t xml:space="preserve"> </w:t>
      </w:r>
      <w:r>
        <w:t>бірін- ші</w:t>
      </w:r>
      <w:r>
        <w:rPr>
          <w:spacing w:val="-11"/>
        </w:rPr>
        <w:t xml:space="preserve"> </w:t>
      </w:r>
      <w:r>
        <w:t>рет</w:t>
      </w:r>
      <w:r>
        <w:rPr>
          <w:spacing w:val="-11"/>
        </w:rPr>
        <w:t xml:space="preserve"> </w:t>
      </w:r>
      <w:r>
        <w:t>үздіктеп</w:t>
      </w:r>
      <w:r>
        <w:rPr>
          <w:spacing w:val="-11"/>
        </w:rPr>
        <w:t xml:space="preserve"> </w:t>
      </w:r>
      <w:r>
        <w:t>беруге</w:t>
      </w:r>
      <w:r>
        <w:rPr>
          <w:spacing w:val="-11"/>
        </w:rPr>
        <w:t xml:space="preserve"> </w:t>
      </w:r>
      <w:r>
        <w:t>қарағанда,</w:t>
      </w:r>
      <w:r>
        <w:rPr>
          <w:spacing w:val="-11"/>
        </w:rPr>
        <w:t xml:space="preserve"> </w:t>
      </w:r>
      <w:r>
        <w:t>4-5</w:t>
      </w:r>
      <w:r>
        <w:rPr>
          <w:spacing w:val="-10"/>
        </w:rPr>
        <w:t xml:space="preserve"> </w:t>
      </w:r>
      <w:r>
        <w:rPr>
          <w:spacing w:val="2"/>
        </w:rPr>
        <w:t>есе</w:t>
      </w:r>
      <w:r>
        <w:rPr>
          <w:spacing w:val="-11"/>
        </w:rPr>
        <w:t xml:space="preserve"> </w:t>
      </w:r>
      <w:r>
        <w:t>үлкейеді.</w:t>
      </w:r>
      <w:r>
        <w:rPr>
          <w:spacing w:val="-11"/>
        </w:rPr>
        <w:t xml:space="preserve"> </w:t>
      </w:r>
      <w:r>
        <w:t>Жалпы</w:t>
      </w:r>
      <w:r>
        <w:rPr>
          <w:spacing w:val="-11"/>
        </w:rPr>
        <w:t xml:space="preserve"> </w:t>
      </w:r>
      <w:r>
        <w:t xml:space="preserve">жоғарыда аталған үздіктеп </w:t>
      </w:r>
      <w:r>
        <w:rPr>
          <w:spacing w:val="-3"/>
        </w:rPr>
        <w:t xml:space="preserve">суғарудың </w:t>
      </w:r>
      <w:r>
        <w:t xml:space="preserve">технологиясы, үздіктетіп су </w:t>
      </w:r>
      <w:r>
        <w:rPr>
          <w:spacing w:val="-5"/>
        </w:rPr>
        <w:t xml:space="preserve">берудің </w:t>
      </w:r>
      <w:r>
        <w:t xml:space="preserve">санымен, </w:t>
      </w:r>
      <w:r>
        <w:rPr>
          <w:spacing w:val="-5"/>
        </w:rPr>
        <w:t xml:space="preserve">суды </w:t>
      </w:r>
      <w:r>
        <w:t xml:space="preserve">жүйекке беру арасындағы, су </w:t>
      </w:r>
      <w:r>
        <w:rPr>
          <w:spacing w:val="-4"/>
        </w:rPr>
        <w:t xml:space="preserve">беруді </w:t>
      </w:r>
      <w:r>
        <w:t xml:space="preserve">тоқтатқан ара- лықтағы кезеңнің алмасу ұзақтығымен жəне жалпы </w:t>
      </w:r>
      <w:r>
        <w:rPr>
          <w:spacing w:val="-3"/>
        </w:rPr>
        <w:t xml:space="preserve">суғарудың </w:t>
      </w:r>
      <w:r>
        <w:t>ұзақ- тылығымен</w:t>
      </w:r>
      <w:r>
        <w:rPr>
          <w:spacing w:val="-1"/>
        </w:rPr>
        <w:t xml:space="preserve"> </w:t>
      </w:r>
      <w:r>
        <w:t>сипатталады.</w:t>
      </w:r>
    </w:p>
    <w:p w14:paraId="69347F76" w14:textId="77777777" w:rsidR="007714F5" w:rsidRDefault="007714F5" w:rsidP="007714F5">
      <w:pPr>
        <w:pStyle w:val="a3"/>
        <w:spacing w:before="5" w:line="256" w:lineRule="exact"/>
      </w:pPr>
      <w:r>
        <w:t xml:space="preserve">Егер жүйекке </w:t>
      </w:r>
      <w:r>
        <w:rPr>
          <w:spacing w:val="-5"/>
        </w:rPr>
        <w:t xml:space="preserve">суды </w:t>
      </w:r>
      <w:r>
        <w:t xml:space="preserve">бөліп </w:t>
      </w:r>
      <w:r>
        <w:rPr>
          <w:spacing w:val="-4"/>
        </w:rPr>
        <w:t xml:space="preserve">берудің </w:t>
      </w:r>
      <w:r>
        <w:t xml:space="preserve">нəтижесінде туындайтын салмақты толқынды, шартты түрде үздіктеп суғару деп есептесек, онда екінші үздіктеп </w:t>
      </w:r>
      <w:r>
        <w:rPr>
          <w:spacing w:val="-5"/>
        </w:rPr>
        <w:t xml:space="preserve">суды </w:t>
      </w:r>
      <w:r>
        <w:t xml:space="preserve">жүйекке </w:t>
      </w:r>
      <w:r>
        <w:rPr>
          <w:spacing w:val="-4"/>
        </w:rPr>
        <w:t xml:space="preserve">беруден </w:t>
      </w:r>
      <w:r>
        <w:t xml:space="preserve">бастап, </w:t>
      </w:r>
      <w:r>
        <w:rPr>
          <w:spacing w:val="-3"/>
        </w:rPr>
        <w:t xml:space="preserve">одан </w:t>
      </w:r>
      <w:r>
        <w:t xml:space="preserve">кейінгі үздіктеп </w:t>
      </w:r>
      <w:r>
        <w:rPr>
          <w:spacing w:val="-5"/>
        </w:rPr>
        <w:t xml:space="preserve">суды </w:t>
      </w:r>
      <w:r>
        <w:t>жүйекке беру алғашқысында ылғалданған жүйектің бөлімшесімен (</w:t>
      </w:r>
      <w:r>
        <w:rPr>
          <w:i/>
        </w:rPr>
        <w:t>l</w:t>
      </w:r>
      <w:r>
        <w:rPr>
          <w:i/>
          <w:position w:val="-6"/>
          <w:sz w:val="12"/>
        </w:rPr>
        <w:t>i</w:t>
      </w:r>
      <w:r>
        <w:t>), ал содан кейін құрғақ жүйектің бөлімшесімен (</w:t>
      </w:r>
      <w:r>
        <w:rPr>
          <w:i/>
        </w:rPr>
        <w:t>l</w:t>
      </w:r>
      <w:r>
        <w:rPr>
          <w:i/>
          <w:position w:val="-6"/>
          <w:sz w:val="12"/>
        </w:rPr>
        <w:t>i</w:t>
      </w:r>
      <w:r>
        <w:rPr>
          <w:position w:val="-6"/>
          <w:sz w:val="12"/>
        </w:rPr>
        <w:t>+1</w:t>
      </w:r>
      <w:r>
        <w:t>) таралады. Жүйектің суғарылған бірінші бөлімінде (</w:t>
      </w:r>
      <w:r>
        <w:rPr>
          <w:i/>
        </w:rPr>
        <w:t>l</w:t>
      </w:r>
      <w:r>
        <w:rPr>
          <w:i/>
          <w:position w:val="-6"/>
          <w:sz w:val="12"/>
        </w:rPr>
        <w:t>i</w:t>
      </w:r>
      <w:r>
        <w:t>), су толық сіңіп</w:t>
      </w:r>
      <w:r>
        <w:rPr>
          <w:spacing w:val="-15"/>
        </w:rPr>
        <w:t xml:space="preserve"> </w:t>
      </w:r>
      <w:r>
        <w:t>болған</w:t>
      </w:r>
      <w:r>
        <w:rPr>
          <w:spacing w:val="-15"/>
        </w:rPr>
        <w:t xml:space="preserve"> </w:t>
      </w:r>
      <w:r>
        <w:t>соң,</w:t>
      </w:r>
      <w:r>
        <w:rPr>
          <w:spacing w:val="-15"/>
        </w:rPr>
        <w:t xml:space="preserve"> </w:t>
      </w:r>
      <w:r>
        <w:t>белгілі</w:t>
      </w:r>
      <w:r>
        <w:rPr>
          <w:spacing w:val="-15"/>
        </w:rPr>
        <w:t xml:space="preserve"> </w:t>
      </w:r>
      <w:r>
        <w:t>бір</w:t>
      </w:r>
      <w:r>
        <w:rPr>
          <w:spacing w:val="-15"/>
        </w:rPr>
        <w:t xml:space="preserve"> </w:t>
      </w:r>
      <w:r>
        <w:t>топырақ</w:t>
      </w:r>
      <w:r>
        <w:rPr>
          <w:spacing w:val="-14"/>
        </w:rPr>
        <w:t xml:space="preserve"> </w:t>
      </w:r>
      <w:r>
        <w:t>қабатының</w:t>
      </w:r>
      <w:r>
        <w:rPr>
          <w:spacing w:val="-15"/>
        </w:rPr>
        <w:t xml:space="preserve"> </w:t>
      </w:r>
      <w:r>
        <w:t>ылғалдану</w:t>
      </w:r>
      <w:r>
        <w:rPr>
          <w:spacing w:val="-15"/>
        </w:rPr>
        <w:t xml:space="preserve"> </w:t>
      </w:r>
      <w:r>
        <w:t>дəрежесі оның төменгі су сыйымдылығына (β</w:t>
      </w:r>
      <w:r>
        <w:rPr>
          <w:i/>
          <w:position w:val="-6"/>
          <w:sz w:val="12"/>
        </w:rPr>
        <w:t>нв</w:t>
      </w:r>
      <w:r>
        <w:t xml:space="preserve">) жеткен кезінде, </w:t>
      </w:r>
      <w:r>
        <w:rPr>
          <w:spacing w:val="-4"/>
        </w:rPr>
        <w:t xml:space="preserve">судың </w:t>
      </w:r>
      <w:r>
        <w:rPr>
          <w:spacing w:val="-3"/>
        </w:rPr>
        <w:t xml:space="preserve">сіңу </w:t>
      </w:r>
      <w:r>
        <w:t>(</w:t>
      </w:r>
      <w:r>
        <w:rPr>
          <w:i/>
        </w:rPr>
        <w:t>V</w:t>
      </w:r>
      <w:r>
        <w:rPr>
          <w:i/>
          <w:position w:val="-6"/>
          <w:sz w:val="12"/>
        </w:rPr>
        <w:t>t</w:t>
      </w:r>
      <w:r>
        <w:t>) қабілетін сүзілу жылдамдығына (</w:t>
      </w:r>
      <w:r>
        <w:rPr>
          <w:i/>
        </w:rPr>
        <w:t>K</w:t>
      </w:r>
      <w:r>
        <w:rPr>
          <w:i/>
          <w:position w:val="-6"/>
          <w:sz w:val="12"/>
        </w:rPr>
        <w:t>ф</w:t>
      </w:r>
      <w:r>
        <w:t>) дейін төмендететін су өткізбейтін қабат пайда болады жəне ол топырақтың шайылуына кедіргі</w:t>
      </w:r>
      <w:r>
        <w:rPr>
          <w:spacing w:val="-2"/>
        </w:rPr>
        <w:t xml:space="preserve"> </w:t>
      </w:r>
      <w:r>
        <w:t>жасайды.</w:t>
      </w:r>
    </w:p>
    <w:p w14:paraId="1E0AC137" w14:textId="77777777" w:rsidR="007714F5" w:rsidRDefault="007714F5" w:rsidP="007714F5">
      <w:pPr>
        <w:pStyle w:val="a3"/>
        <w:spacing w:line="256" w:lineRule="exact"/>
      </w:pPr>
      <w:r>
        <w:t>Сондықтан</w:t>
      </w:r>
      <w:r>
        <w:rPr>
          <w:spacing w:val="-20"/>
        </w:rPr>
        <w:t xml:space="preserve"> </w:t>
      </w:r>
      <w:r>
        <w:t>келесі</w:t>
      </w:r>
      <w:r>
        <w:rPr>
          <w:spacing w:val="-20"/>
        </w:rPr>
        <w:t xml:space="preserve"> </w:t>
      </w:r>
      <w:r>
        <w:t>үздіктеп</w:t>
      </w:r>
      <w:r>
        <w:rPr>
          <w:spacing w:val="-20"/>
        </w:rPr>
        <w:t xml:space="preserve"> </w:t>
      </w:r>
      <w:r>
        <w:rPr>
          <w:spacing w:val="-5"/>
        </w:rPr>
        <w:t>суды</w:t>
      </w:r>
      <w:r>
        <w:rPr>
          <w:spacing w:val="-20"/>
        </w:rPr>
        <w:t xml:space="preserve"> </w:t>
      </w:r>
      <w:r>
        <w:t>жүйекке</w:t>
      </w:r>
      <w:r>
        <w:rPr>
          <w:spacing w:val="-19"/>
        </w:rPr>
        <w:t xml:space="preserve"> </w:t>
      </w:r>
      <w:r>
        <w:t>берген</w:t>
      </w:r>
      <w:r>
        <w:rPr>
          <w:spacing w:val="-20"/>
        </w:rPr>
        <w:t xml:space="preserve"> </w:t>
      </w:r>
      <w:r>
        <w:t>кезде,</w:t>
      </w:r>
      <w:r>
        <w:rPr>
          <w:spacing w:val="-20"/>
        </w:rPr>
        <w:t xml:space="preserve"> </w:t>
      </w:r>
      <w:r>
        <w:t xml:space="preserve">ылғалдан- ған бөлімшеден </w:t>
      </w:r>
      <w:r>
        <w:rPr>
          <w:spacing w:val="-4"/>
        </w:rPr>
        <w:t xml:space="preserve">судың </w:t>
      </w:r>
      <w:r>
        <w:t>сүзілуі (</w:t>
      </w:r>
      <w:r>
        <w:rPr>
          <w:i/>
        </w:rPr>
        <w:t>K</w:t>
      </w:r>
      <w:r>
        <w:rPr>
          <w:i/>
          <w:position w:val="-6"/>
          <w:sz w:val="12"/>
        </w:rPr>
        <w:t>ф</w:t>
      </w:r>
      <w:r>
        <w:t xml:space="preserve">· </w:t>
      </w:r>
      <w:r>
        <w:rPr>
          <w:i/>
        </w:rPr>
        <w:t>t</w:t>
      </w:r>
      <w:r>
        <w:t>) аз шығынмен ағып өтеді жəне оның</w:t>
      </w:r>
      <w:r>
        <w:rPr>
          <w:spacing w:val="-11"/>
        </w:rPr>
        <w:t xml:space="preserve"> </w:t>
      </w:r>
      <w:r>
        <w:t>барлық</w:t>
      </w:r>
      <w:r>
        <w:rPr>
          <w:spacing w:val="-11"/>
        </w:rPr>
        <w:t xml:space="preserve"> </w:t>
      </w:r>
      <w:r>
        <w:t>ағыны</w:t>
      </w:r>
      <w:r>
        <w:rPr>
          <w:spacing w:val="-10"/>
        </w:rPr>
        <w:t xml:space="preserve"> </w:t>
      </w:r>
      <w:r>
        <w:t>құрғақ</w:t>
      </w:r>
      <w:r>
        <w:rPr>
          <w:spacing w:val="-11"/>
        </w:rPr>
        <w:t xml:space="preserve"> </w:t>
      </w:r>
      <w:r>
        <w:t>бөлімшені</w:t>
      </w:r>
      <w:r>
        <w:rPr>
          <w:spacing w:val="-10"/>
        </w:rPr>
        <w:t xml:space="preserve"> </w:t>
      </w:r>
      <w:r>
        <w:t>ылғалдандыруға</w:t>
      </w:r>
      <w:r>
        <w:rPr>
          <w:spacing w:val="-11"/>
        </w:rPr>
        <w:t xml:space="preserve"> </w:t>
      </w:r>
      <w:r>
        <w:t>(</w:t>
      </w:r>
      <w:r>
        <w:rPr>
          <w:i/>
        </w:rPr>
        <w:t>V</w:t>
      </w:r>
      <w:r>
        <w:rPr>
          <w:i/>
          <w:position w:val="-6"/>
          <w:sz w:val="12"/>
        </w:rPr>
        <w:t>t</w:t>
      </w:r>
      <w:r>
        <w:t>·</w:t>
      </w:r>
      <w:r>
        <w:rPr>
          <w:spacing w:val="-11"/>
        </w:rPr>
        <w:t xml:space="preserve"> </w:t>
      </w:r>
      <w:r>
        <w:rPr>
          <w:i/>
        </w:rPr>
        <w:t>t</w:t>
      </w:r>
      <w:r>
        <w:t>)</w:t>
      </w:r>
      <w:r>
        <w:rPr>
          <w:spacing w:val="-10"/>
        </w:rPr>
        <w:t xml:space="preserve"> </w:t>
      </w:r>
      <w:r>
        <w:rPr>
          <w:spacing w:val="-3"/>
        </w:rPr>
        <w:t xml:space="preserve">шығын </w:t>
      </w:r>
      <w:r>
        <w:t xml:space="preserve">болады, яғни </w:t>
      </w:r>
      <w:r>
        <w:rPr>
          <w:i/>
        </w:rPr>
        <w:t>K</w:t>
      </w:r>
      <w:r>
        <w:rPr>
          <w:i/>
          <w:position w:val="-6"/>
          <w:sz w:val="12"/>
        </w:rPr>
        <w:t>ф</w:t>
      </w:r>
      <w:r>
        <w:t xml:space="preserve">· </w:t>
      </w:r>
      <w:r>
        <w:rPr>
          <w:i/>
        </w:rPr>
        <w:t xml:space="preserve">t </w:t>
      </w:r>
      <w:r>
        <w:t xml:space="preserve">&lt; </w:t>
      </w:r>
      <w:r>
        <w:rPr>
          <w:i/>
        </w:rPr>
        <w:t>V</w:t>
      </w:r>
      <w:r>
        <w:rPr>
          <w:i/>
          <w:position w:val="-6"/>
          <w:sz w:val="12"/>
        </w:rPr>
        <w:t>t</w:t>
      </w:r>
      <w:r>
        <w:t xml:space="preserve">· </w:t>
      </w:r>
      <w:r>
        <w:rPr>
          <w:i/>
        </w:rPr>
        <w:t>t</w:t>
      </w:r>
      <w:r>
        <w:t>. Осы құбылыстың нəтижесінде жүйекке су əрбір рет үздіктетіп берген кезде, келесі құрғақ бөлімшеге өткенде салыстырмалы түрде қарағанда үлкен шығынмен, тереңдікпен жəне жылдамдықпен, бірақ құрғақ ағын жолында өте аз жылдамдықпен жылжиды, ал соның себебінен бұндай суғару əдісін surge irrigation (жоғарғы толқынмен суғару) деп</w:t>
      </w:r>
      <w:r>
        <w:rPr>
          <w:spacing w:val="-2"/>
        </w:rPr>
        <w:t xml:space="preserve"> </w:t>
      </w:r>
      <w:r>
        <w:t>атайды.</w:t>
      </w:r>
    </w:p>
    <w:p w14:paraId="1DA30B50" w14:textId="77777777" w:rsidR="007714F5" w:rsidRDefault="007714F5" w:rsidP="007714F5">
      <w:pPr>
        <w:pStyle w:val="a3"/>
        <w:spacing w:line="242" w:lineRule="auto"/>
        <w:ind w:right="167"/>
      </w:pPr>
      <w:r>
        <w:rPr>
          <w:spacing w:val="-3"/>
        </w:rPr>
        <w:t xml:space="preserve">Жоғарыда </w:t>
      </w:r>
      <w:r>
        <w:t>келтірілген дəлелдеме жəне топырақтың физикалық қасиеті жүйектің құрғақ бөлігінің жоғарғы қарқынмен</w:t>
      </w:r>
      <w:r>
        <w:rPr>
          <w:spacing w:val="-33"/>
        </w:rPr>
        <w:t xml:space="preserve"> </w:t>
      </w:r>
      <w:r>
        <w:t>ылғалдануын қамтамасыз</w:t>
      </w:r>
      <w:r>
        <w:rPr>
          <w:spacing w:val="-17"/>
        </w:rPr>
        <w:t xml:space="preserve"> </w:t>
      </w:r>
      <w:r>
        <w:t>етеді,</w:t>
      </w:r>
      <w:r>
        <w:rPr>
          <w:spacing w:val="-17"/>
        </w:rPr>
        <w:t xml:space="preserve"> </w:t>
      </w:r>
      <w:r>
        <w:t>өйткені</w:t>
      </w:r>
      <w:r>
        <w:rPr>
          <w:spacing w:val="-16"/>
        </w:rPr>
        <w:t xml:space="preserve"> </w:t>
      </w:r>
      <w:r>
        <w:t>ол</w:t>
      </w:r>
      <w:r>
        <w:rPr>
          <w:spacing w:val="-17"/>
        </w:rPr>
        <w:t xml:space="preserve"> </w:t>
      </w:r>
      <w:r>
        <w:t>жүйектегі</w:t>
      </w:r>
      <w:r>
        <w:rPr>
          <w:spacing w:val="-16"/>
        </w:rPr>
        <w:t xml:space="preserve"> </w:t>
      </w:r>
      <w:r>
        <w:rPr>
          <w:spacing w:val="-4"/>
        </w:rPr>
        <w:t>судың</w:t>
      </w:r>
      <w:r>
        <w:rPr>
          <w:spacing w:val="-17"/>
        </w:rPr>
        <w:t xml:space="preserve"> </w:t>
      </w:r>
      <w:r>
        <w:t>биіктігіне</w:t>
      </w:r>
      <w:r>
        <w:rPr>
          <w:spacing w:val="-17"/>
        </w:rPr>
        <w:t xml:space="preserve"> </w:t>
      </w:r>
      <w:r>
        <w:t>тікелей</w:t>
      </w:r>
      <w:r>
        <w:rPr>
          <w:spacing w:val="-16"/>
        </w:rPr>
        <w:t xml:space="preserve"> </w:t>
      </w:r>
      <w:r>
        <w:t>бай- ланысты.</w:t>
      </w:r>
      <w:r>
        <w:rPr>
          <w:spacing w:val="-14"/>
        </w:rPr>
        <w:t xml:space="preserve"> </w:t>
      </w:r>
      <w:r>
        <w:t>Дəл</w:t>
      </w:r>
      <w:r>
        <w:rPr>
          <w:spacing w:val="-13"/>
        </w:rPr>
        <w:t xml:space="preserve"> </w:t>
      </w:r>
      <w:r>
        <w:t>осындай</w:t>
      </w:r>
      <w:r>
        <w:rPr>
          <w:spacing w:val="-13"/>
        </w:rPr>
        <w:t xml:space="preserve"> </w:t>
      </w:r>
      <w:r>
        <w:t>жағдай,</w:t>
      </w:r>
      <w:r>
        <w:rPr>
          <w:spacing w:val="-13"/>
        </w:rPr>
        <w:t xml:space="preserve"> </w:t>
      </w:r>
      <w:r>
        <w:t>жүйектің</w:t>
      </w:r>
      <w:r>
        <w:rPr>
          <w:spacing w:val="-13"/>
        </w:rPr>
        <w:t xml:space="preserve"> </w:t>
      </w:r>
      <w:r>
        <w:t>соңғы</w:t>
      </w:r>
      <w:r>
        <w:rPr>
          <w:spacing w:val="-14"/>
        </w:rPr>
        <w:t xml:space="preserve"> </w:t>
      </w:r>
      <w:r>
        <w:t>бөлігінде</w:t>
      </w:r>
      <w:r>
        <w:rPr>
          <w:spacing w:val="-13"/>
        </w:rPr>
        <w:t xml:space="preserve"> </w:t>
      </w:r>
      <w:r>
        <w:t xml:space="preserve">байқалады, яғни оның жоғарғы қарқынмен ылғалдануы ақаба </w:t>
      </w:r>
      <w:r>
        <w:rPr>
          <w:spacing w:val="-4"/>
        </w:rPr>
        <w:t xml:space="preserve">судың </w:t>
      </w:r>
      <w:r>
        <w:t>шығынын төмендетеді, сонымен қатар жүйектің соңында, оның жолын тоса- тын үйінді бар.</w:t>
      </w:r>
    </w:p>
    <w:p w14:paraId="12F5B59C" w14:textId="77777777" w:rsidR="007714F5" w:rsidRDefault="007714F5" w:rsidP="007714F5">
      <w:pPr>
        <w:pStyle w:val="a3"/>
        <w:spacing w:before="3" w:line="256" w:lineRule="exact"/>
      </w:pPr>
      <w:r>
        <w:t>Үздіктетпей</w:t>
      </w:r>
      <w:r>
        <w:rPr>
          <w:spacing w:val="-12"/>
        </w:rPr>
        <w:t xml:space="preserve"> </w:t>
      </w:r>
      <w:r>
        <w:t>жүйектеп</w:t>
      </w:r>
      <w:r>
        <w:rPr>
          <w:spacing w:val="-12"/>
        </w:rPr>
        <w:t xml:space="preserve"> </w:t>
      </w:r>
      <w:r>
        <w:t>суғарған</w:t>
      </w:r>
      <w:r>
        <w:rPr>
          <w:spacing w:val="-11"/>
        </w:rPr>
        <w:t xml:space="preserve"> </w:t>
      </w:r>
      <w:r>
        <w:t>кезде,</w:t>
      </w:r>
      <w:r>
        <w:rPr>
          <w:spacing w:val="-12"/>
        </w:rPr>
        <w:t xml:space="preserve"> </w:t>
      </w:r>
      <w:r>
        <w:t>жүйек</w:t>
      </w:r>
      <w:r>
        <w:rPr>
          <w:spacing w:val="-12"/>
        </w:rPr>
        <w:t xml:space="preserve"> </w:t>
      </w:r>
      <w:r>
        <w:t>бойындағы</w:t>
      </w:r>
      <w:r>
        <w:rPr>
          <w:spacing w:val="-11"/>
        </w:rPr>
        <w:t xml:space="preserve"> </w:t>
      </w:r>
      <w:r>
        <w:rPr>
          <w:spacing w:val="-3"/>
        </w:rPr>
        <w:t xml:space="preserve">біркелкі </w:t>
      </w:r>
      <w:r>
        <w:t>ылғалдануға</w:t>
      </w:r>
      <w:r>
        <w:rPr>
          <w:spacing w:val="-26"/>
        </w:rPr>
        <w:t xml:space="preserve"> </w:t>
      </w:r>
      <w:r>
        <w:t>(</w:t>
      </w:r>
      <w:r>
        <w:rPr>
          <w:i/>
        </w:rPr>
        <w:t>K</w:t>
      </w:r>
      <w:r>
        <w:rPr>
          <w:i/>
          <w:position w:val="-6"/>
          <w:sz w:val="12"/>
        </w:rPr>
        <w:t>p</w:t>
      </w:r>
      <w:r>
        <w:t>=</w:t>
      </w:r>
      <w:r>
        <w:rPr>
          <w:spacing w:val="-26"/>
        </w:rPr>
        <w:t xml:space="preserve"> </w:t>
      </w:r>
      <w:r>
        <w:rPr>
          <w:i/>
        </w:rPr>
        <w:t>h</w:t>
      </w:r>
      <w:r>
        <w:rPr>
          <w:i/>
          <w:position w:val="-6"/>
          <w:sz w:val="12"/>
        </w:rPr>
        <w:t>k</w:t>
      </w:r>
      <w:r>
        <w:t>/</w:t>
      </w:r>
      <w:r>
        <w:rPr>
          <w:i/>
        </w:rPr>
        <w:t>h</w:t>
      </w:r>
      <w:r>
        <w:rPr>
          <w:i/>
          <w:position w:val="-6"/>
          <w:sz w:val="12"/>
        </w:rPr>
        <w:t>н</w:t>
      </w:r>
      <w:r>
        <w:t>)</w:t>
      </w:r>
      <w:r>
        <w:rPr>
          <w:spacing w:val="-25"/>
        </w:rPr>
        <w:t xml:space="preserve"> </w:t>
      </w:r>
      <w:r>
        <w:t>қолжеткізу</w:t>
      </w:r>
      <w:r>
        <w:rPr>
          <w:spacing w:val="-26"/>
        </w:rPr>
        <w:t xml:space="preserve"> </w:t>
      </w:r>
      <w:r>
        <w:t>жəне</w:t>
      </w:r>
      <w:r>
        <w:rPr>
          <w:spacing w:val="-26"/>
        </w:rPr>
        <w:t xml:space="preserve"> </w:t>
      </w:r>
      <w:r>
        <w:t>топырақ</w:t>
      </w:r>
      <w:r>
        <w:rPr>
          <w:spacing w:val="-25"/>
        </w:rPr>
        <w:t xml:space="preserve"> </w:t>
      </w:r>
      <w:r>
        <w:t>қабатынан</w:t>
      </w:r>
      <w:r>
        <w:rPr>
          <w:spacing w:val="-26"/>
        </w:rPr>
        <w:t xml:space="preserve"> </w:t>
      </w:r>
      <w:r>
        <w:t xml:space="preserve">сүзілетін </w:t>
      </w:r>
      <w:r>
        <w:rPr>
          <w:spacing w:val="-4"/>
        </w:rPr>
        <w:t xml:space="preserve">судың </w:t>
      </w:r>
      <w:r>
        <w:t>шығынын (</w:t>
      </w:r>
      <w:r>
        <w:rPr>
          <w:i/>
        </w:rPr>
        <w:t xml:space="preserve">g </w:t>
      </w:r>
      <w:r>
        <w:t>→</w:t>
      </w:r>
      <w:r>
        <w:rPr>
          <w:i/>
        </w:rPr>
        <w:t>min</w:t>
      </w:r>
      <w:r>
        <w:t xml:space="preserve">) барынша </w:t>
      </w:r>
      <w:r>
        <w:rPr>
          <w:spacing w:val="-3"/>
        </w:rPr>
        <w:t xml:space="preserve">болдырмау </w:t>
      </w:r>
      <w:r>
        <w:t>үшін, жүйектің ба- сынан</w:t>
      </w:r>
      <w:r>
        <w:rPr>
          <w:spacing w:val="22"/>
        </w:rPr>
        <w:t xml:space="preserve"> </w:t>
      </w:r>
      <w:r>
        <w:t>соңына</w:t>
      </w:r>
      <w:r>
        <w:rPr>
          <w:spacing w:val="23"/>
        </w:rPr>
        <w:t xml:space="preserve"> </w:t>
      </w:r>
      <w:r>
        <w:t>дейін</w:t>
      </w:r>
      <w:r>
        <w:rPr>
          <w:spacing w:val="23"/>
        </w:rPr>
        <w:t xml:space="preserve"> </w:t>
      </w:r>
      <w:r>
        <w:rPr>
          <w:spacing w:val="-4"/>
        </w:rPr>
        <w:t>судың</w:t>
      </w:r>
      <w:r>
        <w:rPr>
          <w:spacing w:val="23"/>
        </w:rPr>
        <w:t xml:space="preserve"> </w:t>
      </w:r>
      <w:r>
        <w:t>тез</w:t>
      </w:r>
      <w:r>
        <w:rPr>
          <w:spacing w:val="23"/>
        </w:rPr>
        <w:t xml:space="preserve"> </w:t>
      </w:r>
      <w:r>
        <w:t>жылжуы</w:t>
      </w:r>
      <w:r>
        <w:rPr>
          <w:spacing w:val="23"/>
        </w:rPr>
        <w:t xml:space="preserve"> </w:t>
      </w:r>
      <w:r>
        <w:t>(</w:t>
      </w:r>
      <w:r>
        <w:rPr>
          <w:i/>
        </w:rPr>
        <w:t>V</w:t>
      </w:r>
      <w:r>
        <w:rPr>
          <w:i/>
          <w:position w:val="-6"/>
          <w:sz w:val="12"/>
        </w:rPr>
        <w:t>l</w:t>
      </w:r>
      <w:r>
        <w:rPr>
          <w:i/>
          <w:spacing w:val="18"/>
          <w:position w:val="-6"/>
          <w:sz w:val="12"/>
        </w:rPr>
        <w:t xml:space="preserve"> </w:t>
      </w:r>
      <w:r>
        <w:t>→</w:t>
      </w:r>
      <w:r>
        <w:rPr>
          <w:spacing w:val="23"/>
        </w:rPr>
        <w:t xml:space="preserve"> </w:t>
      </w:r>
      <w:r>
        <w:rPr>
          <w:i/>
        </w:rPr>
        <w:t>max</w:t>
      </w:r>
      <w:r>
        <w:t>)</w:t>
      </w:r>
      <w:r>
        <w:rPr>
          <w:spacing w:val="23"/>
        </w:rPr>
        <w:t xml:space="preserve"> </w:t>
      </w:r>
      <w:r>
        <w:t>үшін</w:t>
      </w:r>
      <w:r>
        <w:rPr>
          <w:spacing w:val="23"/>
        </w:rPr>
        <w:t xml:space="preserve"> </w:t>
      </w:r>
      <w:r>
        <w:t>үлкен</w:t>
      </w:r>
      <w:r>
        <w:rPr>
          <w:spacing w:val="23"/>
        </w:rPr>
        <w:t xml:space="preserve"> </w:t>
      </w:r>
      <w:r>
        <w:rPr>
          <w:spacing w:val="-8"/>
        </w:rPr>
        <w:t>су</w:t>
      </w:r>
    </w:p>
    <w:p w14:paraId="7744E854" w14:textId="77777777" w:rsidR="007714F5" w:rsidRDefault="007714F5" w:rsidP="007714F5">
      <w:pPr>
        <w:spacing w:line="256" w:lineRule="exact"/>
        <w:sectPr w:rsidR="007714F5">
          <w:pgSz w:w="8110" w:h="11910"/>
          <w:pgMar w:top="700" w:right="680" w:bottom="720" w:left="740" w:header="0" w:footer="453" w:gutter="0"/>
          <w:cols w:space="720"/>
        </w:sectPr>
      </w:pPr>
    </w:p>
    <w:p w14:paraId="2991C35F" w14:textId="77777777" w:rsidR="007714F5" w:rsidRDefault="007714F5" w:rsidP="007714F5">
      <w:pPr>
        <w:pStyle w:val="a3"/>
        <w:spacing w:before="92" w:line="249" w:lineRule="auto"/>
        <w:ind w:firstLine="0"/>
      </w:pPr>
      <w:r>
        <w:lastRenderedPageBreak/>
        <w:t>ағыны (</w:t>
      </w:r>
      <w:r>
        <w:rPr>
          <w:i/>
        </w:rPr>
        <w:t xml:space="preserve">q </w:t>
      </w:r>
      <w:r>
        <w:t>→</w:t>
      </w:r>
      <w:r>
        <w:rPr>
          <w:i/>
        </w:rPr>
        <w:t>max</w:t>
      </w:r>
      <w:r>
        <w:t>) қажет. Мұндай үлкен су ағыны, топырақтың суды сіңіру қабілетінен үлкен болғандықтан, жүйек бойында артық су ағынының туындауына алып келеді.</w:t>
      </w:r>
    </w:p>
    <w:p w14:paraId="5800D9DE" w14:textId="77777777" w:rsidR="007714F5" w:rsidRDefault="007714F5" w:rsidP="007714F5">
      <w:pPr>
        <w:pStyle w:val="a3"/>
        <w:spacing w:line="249" w:lineRule="auto"/>
        <w:ind w:right="167"/>
      </w:pPr>
      <w:r>
        <w:t xml:space="preserve">Жүйектегі су шығының шамасы аз болған жағдайда, жүйек </w:t>
      </w:r>
      <w:r>
        <w:rPr>
          <w:spacing w:val="-4"/>
        </w:rPr>
        <w:t xml:space="preserve">бо- </w:t>
      </w:r>
      <w:r>
        <w:t xml:space="preserve">йындағы су ағынының шамасын төмендетеді, ал ол </w:t>
      </w:r>
      <w:r>
        <w:rPr>
          <w:spacing w:val="-4"/>
        </w:rPr>
        <w:t xml:space="preserve">судың </w:t>
      </w:r>
      <w:r>
        <w:t>жай</w:t>
      </w:r>
      <w:r>
        <w:rPr>
          <w:spacing w:val="-17"/>
        </w:rPr>
        <w:t xml:space="preserve"> </w:t>
      </w:r>
      <w:r>
        <w:t xml:space="preserve">жыл- жуына жəне жүйектің бас жағында </w:t>
      </w:r>
      <w:r>
        <w:rPr>
          <w:spacing w:val="-4"/>
        </w:rPr>
        <w:t xml:space="preserve">судың </w:t>
      </w:r>
      <w:r>
        <w:t xml:space="preserve">сіңуінің </w:t>
      </w:r>
      <w:r>
        <w:rPr>
          <w:spacing w:val="-2"/>
        </w:rPr>
        <w:t xml:space="preserve">ұзақтығынының </w:t>
      </w:r>
      <w:r>
        <w:t xml:space="preserve">үлкендігінен топырақ қабатынан артық </w:t>
      </w:r>
      <w:r>
        <w:rPr>
          <w:spacing w:val="-3"/>
        </w:rPr>
        <w:t xml:space="preserve">сулардың </w:t>
      </w:r>
      <w:r>
        <w:t>сүзілуіне алып келеді.</w:t>
      </w:r>
      <w:r>
        <w:rPr>
          <w:spacing w:val="-10"/>
        </w:rPr>
        <w:t xml:space="preserve"> </w:t>
      </w:r>
      <w:r>
        <w:t>Егер</w:t>
      </w:r>
      <w:r>
        <w:rPr>
          <w:spacing w:val="-9"/>
        </w:rPr>
        <w:t xml:space="preserve"> </w:t>
      </w:r>
      <w:r>
        <w:t>бастапқы</w:t>
      </w:r>
      <w:r>
        <w:rPr>
          <w:spacing w:val="-9"/>
        </w:rPr>
        <w:t xml:space="preserve"> </w:t>
      </w:r>
      <w:r>
        <w:t>кезде</w:t>
      </w:r>
      <w:r>
        <w:rPr>
          <w:spacing w:val="-9"/>
        </w:rPr>
        <w:t xml:space="preserve"> </w:t>
      </w:r>
      <w:r>
        <w:t>үлкен</w:t>
      </w:r>
      <w:r>
        <w:rPr>
          <w:spacing w:val="-9"/>
        </w:rPr>
        <w:t xml:space="preserve"> </w:t>
      </w:r>
      <w:r>
        <w:rPr>
          <w:spacing w:val="-5"/>
        </w:rPr>
        <w:t>суды</w:t>
      </w:r>
      <w:r>
        <w:rPr>
          <w:spacing w:val="-9"/>
        </w:rPr>
        <w:t xml:space="preserve"> </w:t>
      </w:r>
      <w:r>
        <w:t>үлкен</w:t>
      </w:r>
      <w:r>
        <w:rPr>
          <w:spacing w:val="-9"/>
        </w:rPr>
        <w:t xml:space="preserve"> </w:t>
      </w:r>
      <w:r>
        <w:t>ағынмен,</w:t>
      </w:r>
      <w:r>
        <w:rPr>
          <w:spacing w:val="-9"/>
        </w:rPr>
        <w:t xml:space="preserve"> </w:t>
      </w:r>
      <w:r>
        <w:t>ал</w:t>
      </w:r>
      <w:r>
        <w:rPr>
          <w:spacing w:val="-9"/>
        </w:rPr>
        <w:t xml:space="preserve"> </w:t>
      </w:r>
      <w:r>
        <w:t>содан</w:t>
      </w:r>
      <w:r>
        <w:rPr>
          <w:spacing w:val="-9"/>
        </w:rPr>
        <w:t xml:space="preserve"> </w:t>
      </w:r>
      <w:r>
        <w:t>соң оны азайтатын болса, су ағыны жүйектің соңына жеткен кезге</w:t>
      </w:r>
      <w:r>
        <w:rPr>
          <w:spacing w:val="-18"/>
        </w:rPr>
        <w:t xml:space="preserve"> </w:t>
      </w:r>
      <w:r>
        <w:t xml:space="preserve">дейін тереңге сіңетін </w:t>
      </w:r>
      <w:r>
        <w:rPr>
          <w:spacing w:val="-4"/>
        </w:rPr>
        <w:t xml:space="preserve">судың </w:t>
      </w:r>
      <w:r>
        <w:t>шамасы жəне ағыны</w:t>
      </w:r>
      <w:r>
        <w:rPr>
          <w:spacing w:val="3"/>
        </w:rPr>
        <w:t xml:space="preserve"> </w:t>
      </w:r>
      <w:r>
        <w:t>азаяды.</w:t>
      </w:r>
    </w:p>
    <w:p w14:paraId="33B308FE" w14:textId="77777777" w:rsidR="007714F5" w:rsidRDefault="007714F5" w:rsidP="007714F5">
      <w:pPr>
        <w:pStyle w:val="a3"/>
        <w:spacing w:line="228" w:lineRule="auto"/>
      </w:pPr>
      <w:r>
        <w:t xml:space="preserve">Сонымен, жүйектеп суғару кезіндегі берілетін </w:t>
      </w:r>
      <w:r>
        <w:rPr>
          <w:spacing w:val="-4"/>
        </w:rPr>
        <w:t xml:space="preserve">судың </w:t>
      </w:r>
      <w:r>
        <w:t>(</w:t>
      </w:r>
      <w:r>
        <w:rPr>
          <w:i/>
        </w:rPr>
        <w:t>q</w:t>
      </w:r>
      <w:r>
        <w:t xml:space="preserve">) бір бөлігі топыраққа сіңеді </w:t>
      </w:r>
      <w:r>
        <w:rPr>
          <w:spacing w:val="-4"/>
        </w:rPr>
        <w:t>(</w:t>
      </w:r>
      <w:r>
        <w:rPr>
          <w:i/>
          <w:spacing w:val="-4"/>
        </w:rPr>
        <w:t>V</w:t>
      </w:r>
      <w:r>
        <w:rPr>
          <w:i/>
          <w:spacing w:val="-4"/>
          <w:position w:val="-6"/>
          <w:sz w:val="12"/>
        </w:rPr>
        <w:t>i</w:t>
      </w:r>
      <w:r>
        <w:rPr>
          <w:spacing w:val="-4"/>
        </w:rPr>
        <w:t xml:space="preserve">),  </w:t>
      </w:r>
      <w:r>
        <w:t>ал қалған бөлігі жер бетінде қалып  (Δ</w:t>
      </w:r>
      <w:r>
        <w:rPr>
          <w:i/>
        </w:rPr>
        <w:t>q</w:t>
      </w:r>
      <w:r>
        <w:rPr>
          <w:i/>
          <w:position w:val="-6"/>
          <w:sz w:val="12"/>
        </w:rPr>
        <w:t>t</w:t>
      </w:r>
      <w:r>
        <w:rPr>
          <w:i/>
          <w:spacing w:val="14"/>
          <w:position w:val="-6"/>
          <w:sz w:val="12"/>
        </w:rPr>
        <w:t xml:space="preserve"> </w:t>
      </w:r>
      <w:r>
        <w:t>=</w:t>
      </w:r>
      <w:r>
        <w:rPr>
          <w:spacing w:val="-11"/>
        </w:rPr>
        <w:t xml:space="preserve"> </w:t>
      </w:r>
      <w:r>
        <w:rPr>
          <w:i/>
        </w:rPr>
        <w:t>q</w:t>
      </w:r>
      <w:r>
        <w:rPr>
          <w:i/>
          <w:spacing w:val="-11"/>
        </w:rPr>
        <w:t xml:space="preserve"> </w:t>
      </w:r>
      <w:r>
        <w:t>–</w:t>
      </w:r>
      <w:r>
        <w:rPr>
          <w:spacing w:val="-11"/>
        </w:rPr>
        <w:t xml:space="preserve"> </w:t>
      </w:r>
      <w:r>
        <w:rPr>
          <w:i/>
          <w:spacing w:val="-6"/>
        </w:rPr>
        <w:t>V</w:t>
      </w:r>
      <w:r>
        <w:rPr>
          <w:i/>
          <w:spacing w:val="-6"/>
          <w:position w:val="-6"/>
          <w:sz w:val="12"/>
        </w:rPr>
        <w:t>i</w:t>
      </w:r>
      <w:r>
        <w:rPr>
          <w:spacing w:val="-6"/>
        </w:rPr>
        <w:t>)</w:t>
      </w:r>
      <w:r>
        <w:rPr>
          <w:spacing w:val="-11"/>
        </w:rPr>
        <w:t xml:space="preserve"> </w:t>
      </w:r>
      <w:r>
        <w:t>жəне</w:t>
      </w:r>
      <w:r>
        <w:rPr>
          <w:spacing w:val="-11"/>
        </w:rPr>
        <w:t xml:space="preserve"> </w:t>
      </w:r>
      <w:r>
        <w:t>жүйек</w:t>
      </w:r>
      <w:r>
        <w:rPr>
          <w:spacing w:val="-11"/>
        </w:rPr>
        <w:t xml:space="preserve"> </w:t>
      </w:r>
      <w:r>
        <w:t>бойымен</w:t>
      </w:r>
      <w:r>
        <w:rPr>
          <w:spacing w:val="-11"/>
        </w:rPr>
        <w:t xml:space="preserve"> </w:t>
      </w:r>
      <w:r>
        <w:t>төмен</w:t>
      </w:r>
      <w:r>
        <w:rPr>
          <w:spacing w:val="-11"/>
        </w:rPr>
        <w:t xml:space="preserve"> </w:t>
      </w:r>
      <w:r>
        <w:t>қарай</w:t>
      </w:r>
      <w:r>
        <w:rPr>
          <w:spacing w:val="-11"/>
        </w:rPr>
        <w:t xml:space="preserve"> </w:t>
      </w:r>
      <w:r>
        <w:t>жылжиды.</w:t>
      </w:r>
      <w:r>
        <w:rPr>
          <w:spacing w:val="-11"/>
        </w:rPr>
        <w:t xml:space="preserve"> </w:t>
      </w:r>
      <w:r>
        <w:t>Жүйектегі</w:t>
      </w:r>
    </w:p>
    <w:p w14:paraId="766CCEF6" w14:textId="77777777" w:rsidR="007714F5" w:rsidRDefault="007714F5" w:rsidP="007714F5">
      <w:pPr>
        <w:pStyle w:val="a3"/>
        <w:spacing w:line="211" w:lineRule="exact"/>
        <w:ind w:right="0" w:firstLine="0"/>
      </w:pPr>
      <w:r>
        <w:t>судың жылжуына көптеген физикалық дəлелдемелер, яғни жүйектің</w:t>
      </w:r>
    </w:p>
    <w:p w14:paraId="474CB9A3" w14:textId="77777777" w:rsidR="007714F5" w:rsidRDefault="007714F5" w:rsidP="007714F5">
      <w:pPr>
        <w:pStyle w:val="a3"/>
        <w:spacing w:before="4" w:line="262" w:lineRule="exact"/>
        <w:ind w:firstLine="0"/>
      </w:pPr>
      <w:r>
        <w:t>еңкіштігі (</w:t>
      </w:r>
      <w:r>
        <w:rPr>
          <w:i/>
        </w:rPr>
        <w:t>i</w:t>
      </w:r>
      <w:r>
        <w:t>) жəне кедір-бұдырлығы (</w:t>
      </w:r>
      <w:r>
        <w:rPr>
          <w:i/>
        </w:rPr>
        <w:t>n</w:t>
      </w:r>
      <w:r>
        <w:t xml:space="preserve">) əсер етеді. Бірақ жүйекке </w:t>
      </w:r>
      <w:r>
        <w:rPr>
          <w:spacing w:val="-4"/>
        </w:rPr>
        <w:t xml:space="preserve">судың </w:t>
      </w:r>
      <w:r>
        <w:t>толуы (Δ</w:t>
      </w:r>
      <w:r>
        <w:rPr>
          <w:i/>
        </w:rPr>
        <w:t>h</w:t>
      </w:r>
      <w:r>
        <w:t xml:space="preserve">) жəне </w:t>
      </w:r>
      <w:r>
        <w:rPr>
          <w:spacing w:val="-4"/>
        </w:rPr>
        <w:t xml:space="preserve">судың </w:t>
      </w:r>
      <w:r>
        <w:t>жүйектегі жылжуын (</w:t>
      </w:r>
      <w:r>
        <w:rPr>
          <w:i/>
        </w:rPr>
        <w:t>V</w:t>
      </w:r>
      <w:r>
        <w:rPr>
          <w:i/>
          <w:position w:val="-6"/>
          <w:sz w:val="12"/>
        </w:rPr>
        <w:t xml:space="preserve">t </w:t>
      </w:r>
      <w:r>
        <w:t>= Δ</w:t>
      </w:r>
      <w:r>
        <w:rPr>
          <w:i/>
        </w:rPr>
        <w:t>q</w:t>
      </w:r>
      <w:r>
        <w:rPr>
          <w:i/>
          <w:position w:val="-6"/>
          <w:sz w:val="12"/>
        </w:rPr>
        <w:t>t</w:t>
      </w:r>
      <w:r>
        <w:t xml:space="preserve">/ </w:t>
      </w:r>
      <w:r>
        <w:rPr>
          <w:i/>
        </w:rPr>
        <w:t>l</w:t>
      </w:r>
      <w:r>
        <w:t xml:space="preserve">, мұнда </w:t>
      </w:r>
      <w:r>
        <w:rPr>
          <w:i/>
        </w:rPr>
        <w:t xml:space="preserve">l </w:t>
      </w:r>
      <w:r>
        <w:t>– жүйектің ұзындығы) анықтайтын негізгі дəлелдеме суғару</w:t>
      </w:r>
      <w:r>
        <w:rPr>
          <w:spacing w:val="-38"/>
        </w:rPr>
        <w:t xml:space="preserve"> </w:t>
      </w:r>
      <w:r>
        <w:rPr>
          <w:spacing w:val="-3"/>
        </w:rPr>
        <w:t xml:space="preserve">ағыны </w:t>
      </w:r>
      <w:r>
        <w:t xml:space="preserve">жəне топырақтың </w:t>
      </w:r>
      <w:r>
        <w:rPr>
          <w:spacing w:val="-5"/>
        </w:rPr>
        <w:t xml:space="preserve">суды </w:t>
      </w:r>
      <w:r>
        <w:t>сіңіру қабілеті болып</w:t>
      </w:r>
      <w:r>
        <w:rPr>
          <w:spacing w:val="-9"/>
        </w:rPr>
        <w:t xml:space="preserve"> </w:t>
      </w:r>
      <w:r>
        <w:t>табылады.</w:t>
      </w:r>
    </w:p>
    <w:p w14:paraId="657A8F3C" w14:textId="77777777" w:rsidR="007714F5" w:rsidRDefault="007714F5" w:rsidP="007714F5">
      <w:pPr>
        <w:pStyle w:val="a3"/>
        <w:spacing w:line="262" w:lineRule="exact"/>
      </w:pPr>
      <w:r>
        <w:t>Ылғалданған жүйектің табанындағы су ағынының соншалықты тез жылжуының арқасында, жүйектің бас жағында топырақ қабаты артық ылғалданып (</w:t>
      </w:r>
      <w:r>
        <w:rPr>
          <w:i/>
        </w:rPr>
        <w:t>h</w:t>
      </w:r>
      <w:r>
        <w:rPr>
          <w:i/>
          <w:position w:val="-6"/>
          <w:sz w:val="12"/>
        </w:rPr>
        <w:t xml:space="preserve">н </w:t>
      </w:r>
      <w:r>
        <w:t xml:space="preserve">&gt; </w:t>
      </w:r>
      <w:r>
        <w:rPr>
          <w:i/>
        </w:rPr>
        <w:t>h</w:t>
      </w:r>
      <w:r>
        <w:rPr>
          <w:i/>
          <w:position w:val="-6"/>
          <w:sz w:val="12"/>
        </w:rPr>
        <w:t>нm</w:t>
      </w:r>
      <w:r>
        <w:t xml:space="preserve">) үлгергенше, соңғы бөлігіндегі </w:t>
      </w:r>
      <w:r>
        <w:rPr>
          <w:spacing w:val="-3"/>
        </w:rPr>
        <w:t xml:space="preserve">топырақ </w:t>
      </w:r>
      <w:r>
        <w:t>қабаты қажетті деңгейде ылғалданып (</w:t>
      </w:r>
      <w:r>
        <w:rPr>
          <w:i/>
        </w:rPr>
        <w:t>h</w:t>
      </w:r>
      <w:r>
        <w:rPr>
          <w:i/>
          <w:position w:val="-6"/>
          <w:sz w:val="12"/>
        </w:rPr>
        <w:t xml:space="preserve">k </w:t>
      </w:r>
      <w:r>
        <w:t xml:space="preserve">= </w:t>
      </w:r>
      <w:r>
        <w:rPr>
          <w:i/>
        </w:rPr>
        <w:t>h</w:t>
      </w:r>
      <w:r>
        <w:rPr>
          <w:i/>
          <w:position w:val="-6"/>
          <w:sz w:val="12"/>
        </w:rPr>
        <w:t>нm</w:t>
      </w:r>
      <w:r>
        <w:t>) үлгеруі керек. Соны- мен</w:t>
      </w:r>
      <w:r>
        <w:rPr>
          <w:spacing w:val="-25"/>
        </w:rPr>
        <w:t xml:space="preserve"> </w:t>
      </w:r>
      <w:r>
        <w:t>қатар,</w:t>
      </w:r>
      <w:r>
        <w:rPr>
          <w:spacing w:val="-24"/>
        </w:rPr>
        <w:t xml:space="preserve"> </w:t>
      </w:r>
      <w:r>
        <w:rPr>
          <w:spacing w:val="-5"/>
        </w:rPr>
        <w:t>суды</w:t>
      </w:r>
      <w:r>
        <w:rPr>
          <w:spacing w:val="-25"/>
        </w:rPr>
        <w:t xml:space="preserve"> </w:t>
      </w:r>
      <w:r>
        <w:t>жүйекке</w:t>
      </w:r>
      <w:r>
        <w:rPr>
          <w:spacing w:val="-24"/>
        </w:rPr>
        <w:t xml:space="preserve"> </w:t>
      </w:r>
      <w:r>
        <w:rPr>
          <w:spacing w:val="-4"/>
        </w:rPr>
        <w:t>беруді</w:t>
      </w:r>
      <w:r>
        <w:rPr>
          <w:spacing w:val="-24"/>
        </w:rPr>
        <w:t xml:space="preserve"> </w:t>
      </w:r>
      <w:r>
        <w:t>тоқтатқаннан</w:t>
      </w:r>
      <w:r>
        <w:rPr>
          <w:spacing w:val="-25"/>
        </w:rPr>
        <w:t xml:space="preserve"> </w:t>
      </w:r>
      <w:r>
        <w:t>кейінгі</w:t>
      </w:r>
      <w:r>
        <w:rPr>
          <w:spacing w:val="-24"/>
        </w:rPr>
        <w:t xml:space="preserve"> </w:t>
      </w:r>
      <w:r>
        <w:t>кезде,</w:t>
      </w:r>
      <w:r>
        <w:rPr>
          <w:spacing w:val="-25"/>
        </w:rPr>
        <w:t xml:space="preserve"> </w:t>
      </w:r>
      <w:r>
        <w:t xml:space="preserve">жүйектегі су ағынының жылдамдығы топырақтың </w:t>
      </w:r>
      <w:r>
        <w:rPr>
          <w:spacing w:val="-5"/>
        </w:rPr>
        <w:t xml:space="preserve">суды </w:t>
      </w:r>
      <w:r>
        <w:t>сіңіру қабілетіне сай келсе (</w:t>
      </w:r>
      <w:r>
        <w:rPr>
          <w:i/>
        </w:rPr>
        <w:t>V</w:t>
      </w:r>
      <w:r>
        <w:rPr>
          <w:i/>
          <w:position w:val="-6"/>
          <w:sz w:val="12"/>
        </w:rPr>
        <w:t xml:space="preserve">t </w:t>
      </w:r>
      <w:r>
        <w:t xml:space="preserve">= </w:t>
      </w:r>
      <w:r>
        <w:rPr>
          <w:i/>
        </w:rPr>
        <w:t>V</w:t>
      </w:r>
      <w:r>
        <w:rPr>
          <w:i/>
          <w:position w:val="-6"/>
          <w:sz w:val="12"/>
        </w:rPr>
        <w:t>l</w:t>
      </w:r>
      <w:r>
        <w:t xml:space="preserve">), яғни суғару үрдісінің кезеңінде жер бетіндегі су ағы- нының гидродинамикасын немесе топырақтың </w:t>
      </w:r>
      <w:r>
        <w:rPr>
          <w:spacing w:val="-5"/>
        </w:rPr>
        <w:t xml:space="preserve">суды </w:t>
      </w:r>
      <w:r>
        <w:t xml:space="preserve">сіңіру </w:t>
      </w:r>
      <w:r>
        <w:rPr>
          <w:spacing w:val="-3"/>
        </w:rPr>
        <w:t xml:space="preserve">сипатта- </w:t>
      </w:r>
      <w:r>
        <w:t xml:space="preserve">масын өзгерту арқылы жүйектегі су ағынының ылғалдау бетіндегі жылжуын қарқындатуға арналған кез келген суғару əдісі жер беті- мен </w:t>
      </w:r>
      <w:r>
        <w:rPr>
          <w:spacing w:val="-3"/>
        </w:rPr>
        <w:t xml:space="preserve">суғарудың </w:t>
      </w:r>
      <w:r>
        <w:t>тиімділік көрсеткішін өсіре</w:t>
      </w:r>
      <w:r>
        <w:rPr>
          <w:spacing w:val="-5"/>
        </w:rPr>
        <w:t xml:space="preserve"> </w:t>
      </w:r>
      <w:r>
        <w:t>алады.</w:t>
      </w:r>
    </w:p>
    <w:p w14:paraId="29D5D5A7" w14:textId="77777777" w:rsidR="007714F5" w:rsidRDefault="007714F5" w:rsidP="007714F5">
      <w:pPr>
        <w:pStyle w:val="a3"/>
        <w:spacing w:line="262" w:lineRule="exact"/>
        <w:ind w:right="169"/>
      </w:pPr>
      <w:r>
        <w:t xml:space="preserve">Жүйекке </w:t>
      </w:r>
      <w:r>
        <w:rPr>
          <w:spacing w:val="-5"/>
        </w:rPr>
        <w:t xml:space="preserve">суды </w:t>
      </w:r>
      <w:r>
        <w:rPr>
          <w:spacing w:val="-4"/>
        </w:rPr>
        <w:t xml:space="preserve">беруді </w:t>
      </w:r>
      <w:r>
        <w:t xml:space="preserve">тоқтатқаннан кейін жүйектегі қалған </w:t>
      </w:r>
      <w:r>
        <w:rPr>
          <w:spacing w:val="-9"/>
        </w:rPr>
        <w:t xml:space="preserve">су, </w:t>
      </w:r>
      <w:r>
        <w:t>жүйек</w:t>
      </w:r>
      <w:r>
        <w:rPr>
          <w:spacing w:val="-15"/>
        </w:rPr>
        <w:t xml:space="preserve"> </w:t>
      </w:r>
      <w:r>
        <w:t>бойында</w:t>
      </w:r>
      <w:r>
        <w:rPr>
          <w:spacing w:val="-14"/>
        </w:rPr>
        <w:t xml:space="preserve"> </w:t>
      </w:r>
      <w:r>
        <w:t>ағуын</w:t>
      </w:r>
      <w:r>
        <w:rPr>
          <w:spacing w:val="-15"/>
        </w:rPr>
        <w:t xml:space="preserve"> </w:t>
      </w:r>
      <w:r>
        <w:t>топыраққа</w:t>
      </w:r>
      <w:r>
        <w:rPr>
          <w:spacing w:val="-14"/>
        </w:rPr>
        <w:t xml:space="preserve"> </w:t>
      </w:r>
      <w:r>
        <w:t>толық</w:t>
      </w:r>
      <w:r>
        <w:rPr>
          <w:spacing w:val="-15"/>
        </w:rPr>
        <w:t xml:space="preserve"> </w:t>
      </w:r>
      <w:r>
        <w:t>сіңіп</w:t>
      </w:r>
      <w:r>
        <w:rPr>
          <w:spacing w:val="-14"/>
        </w:rPr>
        <w:t xml:space="preserve"> </w:t>
      </w:r>
      <w:r>
        <w:t>біткенше</w:t>
      </w:r>
      <w:r>
        <w:rPr>
          <w:spacing w:val="-15"/>
        </w:rPr>
        <w:t xml:space="preserve"> </w:t>
      </w:r>
      <w:r>
        <w:t>тоқтатпайды. Жүйектегі</w:t>
      </w:r>
      <w:r>
        <w:rPr>
          <w:spacing w:val="-15"/>
        </w:rPr>
        <w:t xml:space="preserve"> </w:t>
      </w:r>
      <w:r>
        <w:rPr>
          <w:spacing w:val="-4"/>
        </w:rPr>
        <w:t>судың</w:t>
      </w:r>
      <w:r>
        <w:rPr>
          <w:spacing w:val="-15"/>
        </w:rPr>
        <w:t xml:space="preserve"> </w:t>
      </w:r>
      <w:r>
        <w:t>тартылу</w:t>
      </w:r>
      <w:r>
        <w:rPr>
          <w:spacing w:val="-15"/>
        </w:rPr>
        <w:t xml:space="preserve"> </w:t>
      </w:r>
      <w:r>
        <w:t>ұзақтығы</w:t>
      </w:r>
      <w:r>
        <w:rPr>
          <w:spacing w:val="-15"/>
        </w:rPr>
        <w:t xml:space="preserve"> </w:t>
      </w:r>
      <w:r>
        <w:t>(</w:t>
      </w:r>
      <w:r>
        <w:rPr>
          <w:i/>
        </w:rPr>
        <w:t>h</w:t>
      </w:r>
      <w:r>
        <w:rPr>
          <w:i/>
          <w:position w:val="-6"/>
          <w:sz w:val="12"/>
        </w:rPr>
        <w:t>c</w:t>
      </w:r>
      <w:r>
        <w:t>)</w:t>
      </w:r>
      <w:r>
        <w:rPr>
          <w:spacing w:val="-15"/>
        </w:rPr>
        <w:t xml:space="preserve"> </w:t>
      </w:r>
      <w:r>
        <w:t>–</w:t>
      </w:r>
      <w:r>
        <w:rPr>
          <w:spacing w:val="-15"/>
        </w:rPr>
        <w:t xml:space="preserve"> </w:t>
      </w:r>
      <w:r>
        <w:t>жүйек</w:t>
      </w:r>
      <w:r>
        <w:rPr>
          <w:spacing w:val="-15"/>
        </w:rPr>
        <w:t xml:space="preserve"> </w:t>
      </w:r>
      <w:r>
        <w:t>бетінен</w:t>
      </w:r>
      <w:r>
        <w:rPr>
          <w:spacing w:val="-14"/>
        </w:rPr>
        <w:t xml:space="preserve"> </w:t>
      </w:r>
      <w:r>
        <w:rPr>
          <w:spacing w:val="-4"/>
        </w:rPr>
        <w:t>судың</w:t>
      </w:r>
      <w:r>
        <w:rPr>
          <w:spacing w:val="-15"/>
        </w:rPr>
        <w:t xml:space="preserve"> </w:t>
      </w:r>
      <w:r>
        <w:t xml:space="preserve">толық кететін немесе </w:t>
      </w:r>
      <w:r>
        <w:rPr>
          <w:spacing w:val="-4"/>
        </w:rPr>
        <w:t xml:space="preserve">судың </w:t>
      </w:r>
      <w:r>
        <w:t xml:space="preserve">топыраққа сіңу кезеңінің соңы мүмкіншілік уақыты сай келеді. Жүйектеп  суғару  кезінде,  жүйек  бойындағы су ағынының тереңдігінің төмендеуі жүйектің басынан басталады жəне оның соңында аяқталады. Жүйектегі </w:t>
      </w:r>
      <w:r>
        <w:rPr>
          <w:spacing w:val="-4"/>
        </w:rPr>
        <w:t xml:space="preserve">судың </w:t>
      </w:r>
      <w:r>
        <w:t xml:space="preserve">жылжу </w:t>
      </w:r>
      <w:r>
        <w:rPr>
          <w:spacing w:val="-3"/>
        </w:rPr>
        <w:t xml:space="preserve">қисығы </w:t>
      </w:r>
      <w:r>
        <w:t>жəне</w:t>
      </w:r>
      <w:r>
        <w:rPr>
          <w:spacing w:val="-13"/>
        </w:rPr>
        <w:t xml:space="preserve"> </w:t>
      </w:r>
      <w:r>
        <w:t>толық</w:t>
      </w:r>
      <w:r>
        <w:rPr>
          <w:spacing w:val="-13"/>
        </w:rPr>
        <w:t xml:space="preserve"> </w:t>
      </w:r>
      <w:r>
        <w:t>сіңуі</w:t>
      </w:r>
      <w:r>
        <w:rPr>
          <w:spacing w:val="-13"/>
        </w:rPr>
        <w:t xml:space="preserve"> </w:t>
      </w:r>
      <w:r>
        <w:t>(төмендеуі)</w:t>
      </w:r>
      <w:r>
        <w:rPr>
          <w:spacing w:val="-13"/>
        </w:rPr>
        <w:t xml:space="preserve"> </w:t>
      </w:r>
      <w:r>
        <w:t>(3),</w:t>
      </w:r>
      <w:r>
        <w:rPr>
          <w:spacing w:val="-13"/>
        </w:rPr>
        <w:t xml:space="preserve"> </w:t>
      </w:r>
      <w:r>
        <w:t>жалпы</w:t>
      </w:r>
      <w:r>
        <w:rPr>
          <w:spacing w:val="-13"/>
        </w:rPr>
        <w:t xml:space="preserve"> </w:t>
      </w:r>
      <w:r>
        <w:t>заңдылыққа</w:t>
      </w:r>
      <w:r>
        <w:rPr>
          <w:spacing w:val="-13"/>
        </w:rPr>
        <w:t xml:space="preserve"> </w:t>
      </w:r>
      <w:r>
        <w:t>бағынады</w:t>
      </w:r>
      <w:r>
        <w:rPr>
          <w:spacing w:val="-13"/>
        </w:rPr>
        <w:t xml:space="preserve"> </w:t>
      </w:r>
      <w:r>
        <w:t>жəне олар бір-бірінен үдерістің өту қарқыны бойынша қалып отырады (30-сурет).</w:t>
      </w:r>
    </w:p>
    <w:p w14:paraId="0B722DE1" w14:textId="77777777" w:rsidR="007714F5" w:rsidRDefault="007714F5" w:rsidP="007714F5">
      <w:pPr>
        <w:spacing w:line="262" w:lineRule="exact"/>
        <w:sectPr w:rsidR="007714F5">
          <w:pgSz w:w="8110" w:h="11910"/>
          <w:pgMar w:top="700" w:right="680" w:bottom="740" w:left="740" w:header="0" w:footer="453" w:gutter="0"/>
          <w:cols w:space="720"/>
        </w:sectPr>
      </w:pPr>
    </w:p>
    <w:p w14:paraId="3656CBC8" w14:textId="77777777" w:rsidR="007714F5" w:rsidRDefault="007714F5" w:rsidP="007714F5">
      <w:pPr>
        <w:pStyle w:val="a3"/>
        <w:ind w:left="157" w:right="0" w:firstLine="0"/>
        <w:jc w:val="left"/>
        <w:rPr>
          <w:sz w:val="20"/>
        </w:rPr>
      </w:pPr>
      <w:r>
        <w:rPr>
          <w:noProof/>
          <w:sz w:val="20"/>
          <w:lang w:val="ru-RU" w:eastAsia="ru-RU" w:bidi="ar-SA"/>
        </w:rPr>
        <w:lastRenderedPageBreak/>
        <w:drawing>
          <wp:inline distT="0" distB="0" distL="0" distR="0" wp14:anchorId="4B641804" wp14:editId="59FA2958">
            <wp:extent cx="4008119" cy="1758696"/>
            <wp:effectExtent l="0" t="0" r="0" b="0"/>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1.png"/>
                    <pic:cNvPicPr/>
                  </pic:nvPicPr>
                  <pic:blipFill>
                    <a:blip r:embed="rId11" cstate="print"/>
                    <a:stretch>
                      <a:fillRect/>
                    </a:stretch>
                  </pic:blipFill>
                  <pic:spPr>
                    <a:xfrm>
                      <a:off x="0" y="0"/>
                      <a:ext cx="4008119" cy="1758696"/>
                    </a:xfrm>
                    <a:prstGeom prst="rect">
                      <a:avLst/>
                    </a:prstGeom>
                  </pic:spPr>
                </pic:pic>
              </a:graphicData>
            </a:graphic>
          </wp:inline>
        </w:drawing>
      </w:r>
    </w:p>
    <w:p w14:paraId="3AD49697" w14:textId="77777777" w:rsidR="007714F5" w:rsidRDefault="007714F5" w:rsidP="007714F5">
      <w:pPr>
        <w:spacing w:before="134" w:line="230" w:lineRule="auto"/>
        <w:ind w:right="58"/>
        <w:jc w:val="center"/>
        <w:rPr>
          <w:sz w:val="20"/>
        </w:rPr>
      </w:pPr>
      <w:r>
        <w:rPr>
          <w:b/>
          <w:sz w:val="20"/>
        </w:rPr>
        <w:t xml:space="preserve">-сурет. </w:t>
      </w:r>
      <w:r>
        <w:rPr>
          <w:sz w:val="20"/>
        </w:rPr>
        <w:t>Жүйектегі судың соңына жылжып жету жəне төмендеу (сіңу) қисығының сызбасы</w:t>
      </w:r>
    </w:p>
    <w:p w14:paraId="57799089" w14:textId="77777777" w:rsidR="00A56648" w:rsidRDefault="00A56648"/>
    <w:sectPr w:rsidR="00A566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89D435" w14:textId="77777777" w:rsidR="005B7C31" w:rsidRDefault="00000000">
    <w:pPr>
      <w:pStyle w:val="a3"/>
      <w:spacing w:line="14" w:lineRule="auto"/>
      <w:ind w:left="0" w:right="0" w:firstLine="0"/>
      <w:jc w:val="left"/>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5FEC1" w14:textId="3330E7E5" w:rsidR="005B7C31" w:rsidRDefault="007714F5">
    <w:pPr>
      <w:pStyle w:val="a3"/>
      <w:spacing w:line="14" w:lineRule="auto"/>
      <w:ind w:left="0" w:right="0" w:firstLine="0"/>
      <w:jc w:val="left"/>
      <w:rPr>
        <w:sz w:val="17"/>
      </w:rPr>
    </w:pPr>
    <w:r>
      <w:rPr>
        <w:noProof/>
      </w:rPr>
      <mc:AlternateContent>
        <mc:Choice Requires="wps">
          <w:drawing>
            <wp:anchor distT="0" distB="0" distL="114300" distR="114300" simplePos="0" relativeHeight="251659264" behindDoc="1" locked="0" layoutInCell="1" allowOverlap="1" wp14:anchorId="6D10F147" wp14:editId="3C9820D9">
              <wp:simplePos x="0" y="0"/>
              <wp:positionH relativeFrom="page">
                <wp:posOffset>2453640</wp:posOffset>
              </wp:positionH>
              <wp:positionV relativeFrom="page">
                <wp:posOffset>7070725</wp:posOffset>
              </wp:positionV>
              <wp:extent cx="241300" cy="194945"/>
              <wp:effectExtent l="0" t="3175" r="635" b="1905"/>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194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05289B" w14:textId="77777777" w:rsidR="005B7C31" w:rsidRDefault="00000000">
                          <w:pPr>
                            <w:spacing w:before="38"/>
                            <w:ind w:left="40"/>
                            <w:rPr>
                              <w:b/>
                              <w:sz w:val="20"/>
                            </w:rPr>
                          </w:pPr>
                          <w:r>
                            <w:fldChar w:fldCharType="begin"/>
                          </w:r>
                          <w:r>
                            <w:rPr>
                              <w:b/>
                              <w:sz w:val="20"/>
                            </w:rPr>
                            <w:instrText xml:space="preserve"> PAGE </w:instrText>
                          </w:r>
                          <w:r>
                            <w:fldChar w:fldCharType="separate"/>
                          </w:r>
                          <w:r>
                            <w:rPr>
                              <w:b/>
                              <w:noProof/>
                              <w:sz w:val="20"/>
                            </w:rPr>
                            <w:t>141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10F147" id="_x0000_t202" coordsize="21600,21600" o:spt="202" path="m,l,21600r21600,l21600,xe">
              <v:stroke joinstyle="miter"/>
              <v:path gradientshapeok="t" o:connecttype="rect"/>
            </v:shapetype>
            <v:shape id="Надпись 2" o:spid="_x0000_s1026" type="#_x0000_t202" style="position:absolute;margin-left:193.2pt;margin-top:556.75pt;width:19pt;height:15.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" filled="f" stroked="f">
              <v:textbox inset="0,0,0,0">
                <w:txbxContent>
                  <w:p w14:paraId="3E05289B" w14:textId="77777777" w:rsidR="005B7C31" w:rsidRDefault="00000000">
                    <w:pPr>
                      <w:spacing w:before="38"/>
                      <w:ind w:left="40"/>
                      <w:rPr>
                        <w:b/>
                        <w:sz w:val="20"/>
                      </w:rPr>
                    </w:pPr>
                    <w:r>
                      <w:fldChar w:fldCharType="begin"/>
                    </w:r>
                    <w:r>
                      <w:rPr>
                        <w:b/>
                        <w:sz w:val="20"/>
                      </w:rPr>
                      <w:instrText xml:space="preserve"> PAGE </w:instrText>
                    </w:r>
                    <w:r>
                      <w:fldChar w:fldCharType="separate"/>
                    </w:r>
                    <w:r>
                      <w:rPr>
                        <w:b/>
                        <w:noProof/>
                        <w:sz w:val="20"/>
                      </w:rPr>
                      <w:t>141</w:t>
                    </w:r>
                    <w: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B942C1"/>
    <w:multiLevelType w:val="hybridMultilevel"/>
    <w:tmpl w:val="63DEAAFE"/>
    <w:lvl w:ilvl="0" w:tplc="56E62D26">
      <w:numFmt w:val="bullet"/>
      <w:lvlText w:val="–"/>
      <w:lvlJc w:val="left"/>
      <w:pPr>
        <w:ind w:left="110" w:hanging="182"/>
      </w:pPr>
      <w:rPr>
        <w:rFonts w:ascii="Times New Roman" w:eastAsia="Times New Roman" w:hAnsi="Times New Roman" w:cs="Times New Roman" w:hint="default"/>
        <w:w w:val="100"/>
        <w:sz w:val="22"/>
        <w:szCs w:val="22"/>
        <w:lang w:val="kk-KZ" w:eastAsia="kk-KZ" w:bidi="kk-KZ"/>
      </w:rPr>
    </w:lvl>
    <w:lvl w:ilvl="1" w:tplc="7396A402">
      <w:numFmt w:val="bullet"/>
      <w:lvlText w:val="•"/>
      <w:lvlJc w:val="left"/>
      <w:pPr>
        <w:ind w:left="776" w:hanging="182"/>
      </w:pPr>
      <w:rPr>
        <w:rFonts w:hint="default"/>
        <w:lang w:val="kk-KZ" w:eastAsia="kk-KZ" w:bidi="kk-KZ"/>
      </w:rPr>
    </w:lvl>
    <w:lvl w:ilvl="2" w:tplc="7D047E08">
      <w:numFmt w:val="bullet"/>
      <w:lvlText w:val="•"/>
      <w:lvlJc w:val="left"/>
      <w:pPr>
        <w:ind w:left="1433" w:hanging="182"/>
      </w:pPr>
      <w:rPr>
        <w:rFonts w:hint="default"/>
        <w:lang w:val="kk-KZ" w:eastAsia="kk-KZ" w:bidi="kk-KZ"/>
      </w:rPr>
    </w:lvl>
    <w:lvl w:ilvl="3" w:tplc="7E1C88F4">
      <w:numFmt w:val="bullet"/>
      <w:lvlText w:val="•"/>
      <w:lvlJc w:val="left"/>
      <w:pPr>
        <w:ind w:left="2090" w:hanging="182"/>
      </w:pPr>
      <w:rPr>
        <w:rFonts w:hint="default"/>
        <w:lang w:val="kk-KZ" w:eastAsia="kk-KZ" w:bidi="kk-KZ"/>
      </w:rPr>
    </w:lvl>
    <w:lvl w:ilvl="4" w:tplc="5E54558E">
      <w:numFmt w:val="bullet"/>
      <w:lvlText w:val="•"/>
      <w:lvlJc w:val="left"/>
      <w:pPr>
        <w:ind w:left="2746" w:hanging="182"/>
      </w:pPr>
      <w:rPr>
        <w:rFonts w:hint="default"/>
        <w:lang w:val="kk-KZ" w:eastAsia="kk-KZ" w:bidi="kk-KZ"/>
      </w:rPr>
    </w:lvl>
    <w:lvl w:ilvl="5" w:tplc="9FDE9EF0">
      <w:numFmt w:val="bullet"/>
      <w:lvlText w:val="•"/>
      <w:lvlJc w:val="left"/>
      <w:pPr>
        <w:ind w:left="3403" w:hanging="182"/>
      </w:pPr>
      <w:rPr>
        <w:rFonts w:hint="default"/>
        <w:lang w:val="kk-KZ" w:eastAsia="kk-KZ" w:bidi="kk-KZ"/>
      </w:rPr>
    </w:lvl>
    <w:lvl w:ilvl="6" w:tplc="C8CE0226">
      <w:numFmt w:val="bullet"/>
      <w:lvlText w:val="•"/>
      <w:lvlJc w:val="left"/>
      <w:pPr>
        <w:ind w:left="4060" w:hanging="182"/>
      </w:pPr>
      <w:rPr>
        <w:rFonts w:hint="default"/>
        <w:lang w:val="kk-KZ" w:eastAsia="kk-KZ" w:bidi="kk-KZ"/>
      </w:rPr>
    </w:lvl>
    <w:lvl w:ilvl="7" w:tplc="EDB243E8">
      <w:numFmt w:val="bullet"/>
      <w:lvlText w:val="•"/>
      <w:lvlJc w:val="left"/>
      <w:pPr>
        <w:ind w:left="4716" w:hanging="182"/>
      </w:pPr>
      <w:rPr>
        <w:rFonts w:hint="default"/>
        <w:lang w:val="kk-KZ" w:eastAsia="kk-KZ" w:bidi="kk-KZ"/>
      </w:rPr>
    </w:lvl>
    <w:lvl w:ilvl="8" w:tplc="9350D08E">
      <w:numFmt w:val="bullet"/>
      <w:lvlText w:val="•"/>
      <w:lvlJc w:val="left"/>
      <w:pPr>
        <w:ind w:left="5373" w:hanging="182"/>
      </w:pPr>
      <w:rPr>
        <w:rFonts w:hint="default"/>
        <w:lang w:val="kk-KZ" w:eastAsia="kk-KZ" w:bidi="kk-KZ"/>
      </w:rPr>
    </w:lvl>
  </w:abstractNum>
  <w:abstractNum w:abstractNumId="1" w15:restartNumberingAfterBreak="0">
    <w:nsid w:val="2E45476F"/>
    <w:multiLevelType w:val="hybridMultilevel"/>
    <w:tmpl w:val="51B87DC2"/>
    <w:lvl w:ilvl="0" w:tplc="E744D2C4">
      <w:start w:val="3"/>
      <w:numFmt w:val="decimal"/>
      <w:lvlText w:val="%1"/>
      <w:lvlJc w:val="left"/>
      <w:pPr>
        <w:ind w:left="1519" w:hanging="495"/>
        <w:jc w:val="left"/>
      </w:pPr>
      <w:rPr>
        <w:rFonts w:hint="default"/>
        <w:lang w:val="kk-KZ" w:eastAsia="kk-KZ" w:bidi="kk-KZ"/>
      </w:rPr>
    </w:lvl>
    <w:lvl w:ilvl="1" w:tplc="4C64F706">
      <w:numFmt w:val="none"/>
      <w:lvlText w:val=""/>
      <w:lvlJc w:val="left"/>
      <w:pPr>
        <w:tabs>
          <w:tab w:val="num" w:pos="360"/>
        </w:tabs>
      </w:pPr>
    </w:lvl>
    <w:lvl w:ilvl="2" w:tplc="2DBE301C">
      <w:numFmt w:val="none"/>
      <w:lvlText w:val=""/>
      <w:lvlJc w:val="left"/>
      <w:pPr>
        <w:tabs>
          <w:tab w:val="num" w:pos="360"/>
        </w:tabs>
      </w:pPr>
    </w:lvl>
    <w:lvl w:ilvl="3" w:tplc="F4EC8A40">
      <w:numFmt w:val="bullet"/>
      <w:lvlText w:val="•"/>
      <w:lvlJc w:val="left"/>
      <w:pPr>
        <w:ind w:left="3070" w:hanging="495"/>
      </w:pPr>
      <w:rPr>
        <w:rFonts w:hint="default"/>
        <w:lang w:val="kk-KZ" w:eastAsia="kk-KZ" w:bidi="kk-KZ"/>
      </w:rPr>
    </w:lvl>
    <w:lvl w:ilvl="4" w:tplc="35161154">
      <w:numFmt w:val="bullet"/>
      <w:lvlText w:val="•"/>
      <w:lvlJc w:val="left"/>
      <w:pPr>
        <w:ind w:left="3586" w:hanging="495"/>
      </w:pPr>
      <w:rPr>
        <w:rFonts w:hint="default"/>
        <w:lang w:val="kk-KZ" w:eastAsia="kk-KZ" w:bidi="kk-KZ"/>
      </w:rPr>
    </w:lvl>
    <w:lvl w:ilvl="5" w:tplc="29146B26">
      <w:numFmt w:val="bullet"/>
      <w:lvlText w:val="•"/>
      <w:lvlJc w:val="left"/>
      <w:pPr>
        <w:ind w:left="4103" w:hanging="495"/>
      </w:pPr>
      <w:rPr>
        <w:rFonts w:hint="default"/>
        <w:lang w:val="kk-KZ" w:eastAsia="kk-KZ" w:bidi="kk-KZ"/>
      </w:rPr>
    </w:lvl>
    <w:lvl w:ilvl="6" w:tplc="1D2437D8">
      <w:numFmt w:val="bullet"/>
      <w:lvlText w:val="•"/>
      <w:lvlJc w:val="left"/>
      <w:pPr>
        <w:ind w:left="4620" w:hanging="495"/>
      </w:pPr>
      <w:rPr>
        <w:rFonts w:hint="default"/>
        <w:lang w:val="kk-KZ" w:eastAsia="kk-KZ" w:bidi="kk-KZ"/>
      </w:rPr>
    </w:lvl>
    <w:lvl w:ilvl="7" w:tplc="E692146A">
      <w:numFmt w:val="bullet"/>
      <w:lvlText w:val="•"/>
      <w:lvlJc w:val="left"/>
      <w:pPr>
        <w:ind w:left="5136" w:hanging="495"/>
      </w:pPr>
      <w:rPr>
        <w:rFonts w:hint="default"/>
        <w:lang w:val="kk-KZ" w:eastAsia="kk-KZ" w:bidi="kk-KZ"/>
      </w:rPr>
    </w:lvl>
    <w:lvl w:ilvl="8" w:tplc="907432AE">
      <w:numFmt w:val="bullet"/>
      <w:lvlText w:val="•"/>
      <w:lvlJc w:val="left"/>
      <w:pPr>
        <w:ind w:left="5653" w:hanging="495"/>
      </w:pPr>
      <w:rPr>
        <w:rFonts w:hint="default"/>
        <w:lang w:val="kk-KZ" w:eastAsia="kk-KZ" w:bidi="kk-KZ"/>
      </w:rPr>
    </w:lvl>
  </w:abstractNum>
  <w:num w:numId="1" w16cid:durableId="87509760">
    <w:abstractNumId w:val="0"/>
  </w:num>
  <w:num w:numId="2" w16cid:durableId="1127961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829"/>
    <w:rsid w:val="007714F5"/>
    <w:rsid w:val="00A56648"/>
    <w:rsid w:val="00A948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168B44"/>
  <w15:chartTrackingRefBased/>
  <w15:docId w15:val="{3514D8FB-38D5-4C06-BD7F-27FCF6A9A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7714F5"/>
    <w:pPr>
      <w:widowControl w:val="0"/>
      <w:autoSpaceDE w:val="0"/>
      <w:autoSpaceDN w:val="0"/>
      <w:spacing w:after="0" w:line="240" w:lineRule="auto"/>
    </w:pPr>
    <w:rPr>
      <w:rFonts w:ascii="Times New Roman" w:eastAsia="Times New Roman" w:hAnsi="Times New Roman" w:cs="Times New Roman"/>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714F5"/>
    <w:pPr>
      <w:ind w:left="110" w:right="168" w:firstLine="340"/>
      <w:jc w:val="both"/>
    </w:pPr>
  </w:style>
  <w:style w:type="character" w:customStyle="1" w:styleId="a4">
    <w:name w:val="Основной текст Знак"/>
    <w:basedOn w:val="a0"/>
    <w:link w:val="a3"/>
    <w:uiPriority w:val="1"/>
    <w:rsid w:val="007714F5"/>
    <w:rPr>
      <w:rFonts w:ascii="Times New Roman" w:eastAsia="Times New Roman" w:hAnsi="Times New Roman" w:cs="Times New Roman"/>
      <w:lang w:val="kk-KZ" w:eastAsia="kk-KZ" w:bidi="kk-KZ"/>
    </w:rPr>
  </w:style>
  <w:style w:type="paragraph" w:customStyle="1" w:styleId="41">
    <w:name w:val="Заголовок 41"/>
    <w:basedOn w:val="a"/>
    <w:uiPriority w:val="1"/>
    <w:qFormat/>
    <w:rsid w:val="007714F5"/>
    <w:pPr>
      <w:ind w:left="110" w:hanging="496"/>
      <w:outlineLvl w:val="4"/>
    </w:pPr>
    <w:rPr>
      <w:b/>
      <w:bCs/>
    </w:rPr>
  </w:style>
  <w:style w:type="paragraph" w:styleId="a5">
    <w:name w:val="List Paragraph"/>
    <w:basedOn w:val="a"/>
    <w:uiPriority w:val="1"/>
    <w:qFormat/>
    <w:rsid w:val="007714F5"/>
    <w:pPr>
      <w:ind w:left="110" w:right="168" w:firstLine="34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1887</Words>
  <Characters>10761</Characters>
  <Application>Microsoft Office Word</Application>
  <DocSecurity>0</DocSecurity>
  <Lines>89</Lines>
  <Paragraphs>25</Paragraphs>
  <ScaleCrop>false</ScaleCrop>
  <Company/>
  <LinksUpToDate>false</LinksUpToDate>
  <CharactersWithSpaces>12623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2022-10-12T09:33:00Z</dcterms:created>
  <dcterms:modified xsi:type="dcterms:W3CDTF">2022-10-12T09:33:00Z</dcterms:modified>
</cp:coreProperties>
</file>